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62" w:rsidRDefault="00A25CF7">
      <w:pPr>
        <w:spacing w:before="13"/>
        <w:ind w:left="1595"/>
        <w:rPr>
          <w:sz w:val="32"/>
          <w:lang w:eastAsia="zh-CN"/>
        </w:rPr>
      </w:pPr>
      <w:r>
        <w:rPr>
          <w:sz w:val="32"/>
          <w:lang w:eastAsia="zh-CN"/>
        </w:rPr>
        <w:t>《商务英语阅读与写作</w:t>
      </w:r>
      <w:r>
        <w:rPr>
          <w:sz w:val="32"/>
          <w:lang w:eastAsia="zh-CN"/>
        </w:rPr>
        <w:t>(2)</w:t>
      </w:r>
      <w:r>
        <w:rPr>
          <w:sz w:val="32"/>
          <w:lang w:eastAsia="zh-CN"/>
        </w:rPr>
        <w:t>》课程教学大纲</w:t>
      </w:r>
    </w:p>
    <w:p w:rsidR="00542262" w:rsidRDefault="00542262">
      <w:pPr>
        <w:pStyle w:val="a3"/>
        <w:rPr>
          <w:sz w:val="29"/>
          <w:lang w:eastAsia="zh-CN"/>
        </w:rPr>
      </w:pPr>
    </w:p>
    <w:p w:rsidR="00542262" w:rsidRDefault="00A25CF7">
      <w:pPr>
        <w:pStyle w:val="1"/>
        <w:ind w:left="121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55pt;margin-top:27.55pt;width:441.25pt;height:609.4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5"/>
                    <w:gridCol w:w="3402"/>
                    <w:gridCol w:w="3843"/>
                  </w:tblGrid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3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课程名称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3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商务英语阅读</w:t>
                        </w:r>
                        <w:r w:rsidR="00DA169E">
                          <w:rPr>
                            <w:rFonts w:hint="eastAsia"/>
                            <w:sz w:val="21"/>
                            <w:lang w:eastAsia="zh-CN"/>
                          </w:rPr>
                          <w:t>与写作</w:t>
                        </w:r>
                        <w:r>
                          <w:rPr>
                            <w:sz w:val="21"/>
                          </w:rPr>
                          <w:t>(2)</w:t>
                        </w:r>
                      </w:p>
                    </w:tc>
                  </w:tr>
                  <w:tr w:rsidR="00542262">
                    <w:trPr>
                      <w:trHeight w:val="420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3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英文名称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97"/>
                          <w:ind w:left="5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 xml:space="preserve">Business English Reading </w:t>
                        </w:r>
                        <w:r w:rsidR="00DA169E">
                          <w:rPr>
                            <w:rFonts w:ascii="Times New Roman"/>
                            <w:sz w:val="21"/>
                            <w:lang w:eastAsia="zh-CN"/>
                          </w:rPr>
                          <w:t xml:space="preserve">and Writing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(2)</w:t>
                        </w: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课程代码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54226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43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11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与其他课程关系</w:t>
                        </w:r>
                      </w:p>
                    </w:tc>
                  </w:tr>
                  <w:tr w:rsidR="00542262">
                    <w:trPr>
                      <w:trHeight w:val="418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课程性质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专业必修</w:t>
                        </w:r>
                      </w:p>
                    </w:tc>
                    <w:tc>
                      <w:tcPr>
                        <w:tcW w:w="3843" w:type="dxa"/>
                        <w:vMerge w:val="restart"/>
                      </w:tcPr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spacing w:before="2"/>
                          <w:rPr>
                            <w:sz w:val="16"/>
                            <w:lang w:eastAsia="zh-CN"/>
                          </w:rPr>
                        </w:pPr>
                      </w:p>
                      <w:p w:rsidR="00542262" w:rsidRDefault="00A25CF7">
                        <w:pPr>
                          <w:pStyle w:val="TableParagraph"/>
                          <w:ind w:left="83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先修课程：英语阅读</w:t>
                        </w:r>
                      </w:p>
                      <w:p w:rsidR="00542262" w:rsidRDefault="00A25CF7">
                        <w:pPr>
                          <w:pStyle w:val="TableParagraph"/>
                          <w:spacing w:before="139"/>
                          <w:ind w:left="83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后续课程：商务英语时文选读</w:t>
                        </w: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130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学时</w:t>
                        </w:r>
                        <w:r>
                          <w:rPr>
                            <w:w w:val="85"/>
                            <w:sz w:val="21"/>
                          </w:rPr>
                          <w:t>/</w:t>
                        </w:r>
                        <w:r>
                          <w:rPr>
                            <w:sz w:val="21"/>
                          </w:rPr>
                          <w:t>学分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A25CF7">
                        <w:pPr>
                          <w:pStyle w:val="TableParagraph"/>
                          <w:spacing w:before="98"/>
                          <w:ind w:left="5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32/2</w:t>
                        </w:r>
                      </w:p>
                    </w:tc>
                    <w:tc>
                      <w:tcPr>
                        <w:tcW w:w="3843" w:type="dxa"/>
                        <w:vMerge/>
                        <w:tcBorders>
                          <w:top w:val="nil"/>
                        </w:tcBorders>
                      </w:tcPr>
                      <w:p w:rsidR="00542262" w:rsidRDefault="005422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42262">
                    <w:trPr>
                      <w:trHeight w:val="553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140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考核方式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A25CF7">
                        <w:pPr>
                          <w:pStyle w:val="TableParagraph"/>
                          <w:spacing w:before="15"/>
                          <w:ind w:left="55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闭卷考试。平时</w:t>
                        </w:r>
                        <w:r>
                          <w:rPr>
                            <w:sz w:val="21"/>
                            <w:lang w:eastAsia="zh-CN"/>
                          </w:rPr>
                          <w:t xml:space="preserve"> 40%</w:t>
                        </w:r>
                        <w:r>
                          <w:rPr>
                            <w:sz w:val="21"/>
                            <w:lang w:eastAsia="zh-CN"/>
                          </w:rPr>
                          <w:t>、期末</w:t>
                        </w:r>
                        <w:r>
                          <w:rPr>
                            <w:sz w:val="21"/>
                            <w:lang w:eastAsia="zh-CN"/>
                          </w:rPr>
                          <w:t xml:space="preserve"> 60%</w:t>
                        </w:r>
                        <w:r>
                          <w:rPr>
                            <w:sz w:val="21"/>
                            <w:lang w:eastAsia="zh-CN"/>
                          </w:rPr>
                          <w:t>。</w:t>
                        </w:r>
                      </w:p>
                    </w:tc>
                    <w:tc>
                      <w:tcPr>
                        <w:tcW w:w="3843" w:type="dxa"/>
                        <w:vMerge/>
                        <w:tcBorders>
                          <w:top w:val="nil"/>
                        </w:tcBorders>
                      </w:tcPr>
                      <w:p w:rsidR="00542262" w:rsidRDefault="00542262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开课学期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4 </w:t>
                        </w:r>
                        <w:r>
                          <w:rPr>
                            <w:sz w:val="21"/>
                          </w:rPr>
                          <w:t>学期</w:t>
                        </w:r>
                      </w:p>
                    </w:tc>
                    <w:tc>
                      <w:tcPr>
                        <w:tcW w:w="3843" w:type="dxa"/>
                        <w:vMerge/>
                        <w:tcBorders>
                          <w:top w:val="nil"/>
                        </w:tcBorders>
                      </w:tcPr>
                      <w:p w:rsidR="00542262" w:rsidRDefault="005422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开课院系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商务英语学院</w:t>
                        </w:r>
                      </w:p>
                    </w:tc>
                    <w:tc>
                      <w:tcPr>
                        <w:tcW w:w="3843" w:type="dxa"/>
                        <w:vMerge/>
                        <w:tcBorders>
                          <w:top w:val="nil"/>
                        </w:tcBorders>
                      </w:tcPr>
                      <w:p w:rsidR="00542262" w:rsidRDefault="0054226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42262">
                    <w:trPr>
                      <w:trHeight w:val="418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4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适用专业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4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商务英语专业</w:t>
                        </w:r>
                      </w:p>
                    </w:tc>
                  </w:tr>
                  <w:tr w:rsidR="00542262">
                    <w:trPr>
                      <w:trHeight w:val="420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编制时间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2023 </w:t>
                        </w: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 </w:t>
                        </w:r>
                        <w:r>
                          <w:rPr>
                            <w:sz w:val="21"/>
                          </w:rPr>
                          <w:t>月</w:t>
                        </w:r>
                      </w:p>
                    </w:tc>
                  </w:tr>
                  <w:tr w:rsidR="00542262">
                    <w:trPr>
                      <w:trHeight w:val="418"/>
                    </w:trPr>
                    <w:tc>
                      <w:tcPr>
                        <w:tcW w:w="8810" w:type="dxa"/>
                        <w:gridSpan w:val="3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3226" w:right="322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课程教材与学习资源</w:t>
                        </w:r>
                      </w:p>
                    </w:tc>
                  </w:tr>
                  <w:tr w:rsidR="00542262">
                    <w:trPr>
                      <w:trHeight w:val="1422"/>
                    </w:trPr>
                    <w:tc>
                      <w:tcPr>
                        <w:tcW w:w="1565" w:type="dxa"/>
                      </w:tcPr>
                      <w:p w:rsidR="00542262" w:rsidRDefault="0054226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542262" w:rsidRDefault="00A25CF7">
                        <w:pPr>
                          <w:pStyle w:val="TableParagraph"/>
                          <w:ind w:left="127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参考教材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Pr="00DA169E" w:rsidRDefault="00A25CF7" w:rsidP="00DA169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956"/>
                          </w:tabs>
                          <w:spacing w:before="43"/>
                          <w:rPr>
                            <w:spacing w:val="-5"/>
                            <w:sz w:val="21"/>
                            <w:lang w:eastAsia="zh-CN"/>
                          </w:rPr>
                        </w:pP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商务英语阅读教程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（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3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）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，叶兴国主编，上海外语教育出版社，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20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1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7</w:t>
                        </w:r>
                      </w:p>
                      <w:p w:rsidR="00542262" w:rsidRPr="00DA169E" w:rsidRDefault="00A25CF7" w:rsidP="00DA169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956"/>
                          </w:tabs>
                          <w:spacing w:before="43"/>
                          <w:rPr>
                            <w:spacing w:val="-5"/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5"/>
                            <w:sz w:val="21"/>
                            <w:lang w:eastAsia="zh-CN"/>
                          </w:rPr>
                          <w:t>华研外语：英语专四写作</w:t>
                        </w:r>
                        <w:r>
                          <w:rPr>
                            <w:spacing w:val="-5"/>
                            <w:sz w:val="21"/>
                            <w:lang w:eastAsia="zh-CN"/>
                          </w:rPr>
                          <w:t xml:space="preserve"> 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100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 xml:space="preserve"> </w:t>
                        </w:r>
                        <w:r w:rsidRPr="00DA169E">
                          <w:rPr>
                            <w:spacing w:val="-5"/>
                            <w:sz w:val="21"/>
                            <w:lang w:eastAsia="zh-CN"/>
                          </w:rPr>
                          <w:t>篇</w:t>
                        </w:r>
                      </w:p>
                    </w:tc>
                  </w:tr>
                  <w:tr w:rsidR="00542262">
                    <w:trPr>
                      <w:trHeight w:val="4162"/>
                    </w:trPr>
                    <w:tc>
                      <w:tcPr>
                        <w:tcW w:w="1565" w:type="dxa"/>
                      </w:tcPr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rPr>
                            <w:sz w:val="20"/>
                            <w:lang w:eastAsia="zh-CN"/>
                          </w:rPr>
                        </w:pPr>
                      </w:p>
                      <w:p w:rsidR="00542262" w:rsidRDefault="00542262">
                        <w:pPr>
                          <w:pStyle w:val="TableParagraph"/>
                          <w:spacing w:before="5"/>
                          <w:rPr>
                            <w:sz w:val="18"/>
                            <w:lang w:eastAsia="zh-CN"/>
                          </w:rPr>
                        </w:pPr>
                      </w:p>
                      <w:p w:rsidR="00542262" w:rsidRDefault="00A25CF7">
                        <w:pPr>
                          <w:pStyle w:val="TableParagraph"/>
                          <w:spacing w:line="304" w:lineRule="auto"/>
                          <w:ind w:left="151" w:right="37" w:hanging="106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教学参考资料及其他学习资源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542262">
                        <w:pPr>
                          <w:pStyle w:val="TableParagraph"/>
                          <w:spacing w:before="4"/>
                          <w:rPr>
                            <w:rFonts w:hint="eastAsia"/>
                            <w:sz w:val="29"/>
                            <w:lang w:eastAsia="zh-CN"/>
                          </w:rPr>
                        </w:pPr>
                      </w:p>
                      <w:p w:rsidR="00542262" w:rsidRDefault="00A25CF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line="278" w:lineRule="auto"/>
                          <w:ind w:right="46" w:hanging="410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10"/>
                            <w:sz w:val="21"/>
                            <w:lang w:eastAsia="zh-CN"/>
                          </w:rPr>
                          <w:t>叶兴国</w:t>
                        </w:r>
                        <w:r>
                          <w:rPr>
                            <w:spacing w:val="-10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  <w:lang w:eastAsia="zh-CN"/>
                          </w:rPr>
                          <w:t>《商务英语阅读教程</w:t>
                        </w:r>
                        <w:r>
                          <w:rPr>
                            <w:spacing w:val="-10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3-4</w:t>
                        </w:r>
                        <w:r>
                          <w:rPr>
                            <w:spacing w:val="-25"/>
                            <w:sz w:val="21"/>
                            <w:lang w:eastAsia="zh-CN"/>
                          </w:rPr>
                          <w:t>》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(</w:t>
                        </w:r>
                        <w:r>
                          <w:rPr>
                            <w:sz w:val="21"/>
                            <w:lang w:eastAsia="zh-CN"/>
                          </w:rPr>
                          <w:t>教师用书</w:t>
                        </w:r>
                        <w:r>
                          <w:rPr>
                            <w:rFonts w:ascii="Times New Roman" w:eastAsia="Times New Roman"/>
                            <w:spacing w:val="-13"/>
                            <w:sz w:val="21"/>
                            <w:lang w:eastAsia="zh-CN"/>
                          </w:rPr>
                          <w:t>)</w:t>
                        </w:r>
                        <w:r>
                          <w:rPr>
                            <w:spacing w:val="-6"/>
                            <w:sz w:val="21"/>
                            <w:lang w:eastAsia="zh-CN"/>
                          </w:rPr>
                          <w:t>，上海：上海外语教育出</w:t>
                        </w:r>
                        <w:r>
                          <w:rPr>
                            <w:spacing w:val="-5"/>
                            <w:sz w:val="21"/>
                            <w:lang w:eastAsia="zh-CN"/>
                          </w:rPr>
                          <w:t>版社，</w:t>
                        </w:r>
                        <w:r>
                          <w:rPr>
                            <w:spacing w:val="-5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2017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  <w:lang w:eastAsia="zh-CN"/>
                          </w:rPr>
                          <w:t>年。</w:t>
                        </w:r>
                      </w:p>
                      <w:p w:rsidR="00542262" w:rsidRDefault="00A25CF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88"/>
                          </w:tabs>
                          <w:spacing w:line="278" w:lineRule="auto"/>
                          <w:ind w:left="475" w:right="46" w:firstLine="0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Economist,</w:t>
                        </w:r>
                        <w:r>
                          <w:rPr>
                            <w:rFonts w:ascii="Times New Roman" w:eastAsia="Times New Roman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Harvard</w:t>
                        </w:r>
                        <w:r>
                          <w:rPr>
                            <w:rFonts w:ascii="Times New Roman" w:eastAsia="Times New Roman"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Business</w:t>
                        </w:r>
                        <w:r>
                          <w:rPr>
                            <w:rFonts w:ascii="Times New Roman" w:eastAsia="Times New Roman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Review,</w:t>
                        </w:r>
                        <w:r>
                          <w:rPr>
                            <w:rFonts w:ascii="Times New Roman" w:eastAsia="Times New Roman"/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Bloomberg</w:t>
                        </w:r>
                        <w:r>
                          <w:rPr>
                            <w:rFonts w:ascii="Times New Roman" w:eastAsia="Times New Roman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Business</w:t>
                        </w:r>
                        <w:r>
                          <w:rPr>
                            <w:rFonts w:ascii="Times New Roman" w:eastAsia="Times New Roman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Week</w:t>
                        </w:r>
                        <w:r>
                          <w:rPr>
                            <w:rFonts w:ascii="Times New Roman" w:eastAsia="Times New Roman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10"/>
                            <w:sz w:val="21"/>
                          </w:rPr>
                          <w:t>等财经杂志。</w:t>
                        </w:r>
                      </w:p>
                      <w:p w:rsidR="00542262" w:rsidRDefault="00A25CF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771"/>
                          </w:tabs>
                          <w:spacing w:line="269" w:lineRule="exact"/>
                          <w:ind w:left="770" w:hanging="295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UCLES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BEC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考试真题集（中级系列）</w:t>
                        </w:r>
                      </w:p>
                      <w:p w:rsidR="00542262" w:rsidRDefault="00A25CF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24"/>
                          </w:tabs>
                          <w:spacing w:before="43"/>
                          <w:ind w:hanging="410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11"/>
                            <w:sz w:val="21"/>
                            <w:lang w:eastAsia="zh-CN"/>
                          </w:rPr>
                          <w:t>胡敏</w:t>
                        </w:r>
                        <w:r>
                          <w:rPr>
                            <w:spacing w:val="-11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21"/>
                            <w:lang w:eastAsia="zh-CN"/>
                          </w:rPr>
                          <w:t>《雅思考试阅读理解》，北京：中国广播电视出版社，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2004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  <w:lang w:eastAsia="zh-CN"/>
                          </w:rPr>
                          <w:t>年。</w:t>
                        </w:r>
                      </w:p>
                      <w:p w:rsidR="00542262" w:rsidRDefault="00A25CF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12"/>
                          </w:tabs>
                          <w:spacing w:before="43" w:line="278" w:lineRule="auto"/>
                          <w:ind w:left="773" w:right="157" w:hanging="310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2"/>
                            <w:sz w:val="21"/>
                            <w:lang w:eastAsia="zh-CN"/>
                          </w:rPr>
                          <w:t>吴丁娥</w:t>
                        </w:r>
                        <w:r>
                          <w:rPr>
                            <w:spacing w:val="-2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  <w:lang w:eastAsia="zh-CN"/>
                          </w:rPr>
                          <w:t>《英语阅读技巧与实践》计时阅读</w:t>
                        </w:r>
                        <w:r>
                          <w:rPr>
                            <w:spacing w:val="-2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Book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3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  <w:lang w:eastAsia="zh-CN"/>
                          </w:rPr>
                          <w:t xml:space="preserve"> (</w:t>
                        </w:r>
                        <w:r>
                          <w:rPr>
                            <w:sz w:val="21"/>
                            <w:lang w:eastAsia="zh-CN"/>
                          </w:rPr>
                          <w:t>学生用书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)</w:t>
                        </w:r>
                        <w:r>
                          <w:rPr>
                            <w:sz w:val="21"/>
                            <w:lang w:eastAsia="zh-CN"/>
                          </w:rPr>
                          <w:t>，湖南湖南师范大学出版社，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2008</w:t>
                        </w:r>
                        <w:r>
                          <w:rPr>
                            <w:rFonts w:ascii="Times New Roman" w:eastAsia="Times New Roman"/>
                            <w:spacing w:val="-3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26"/>
                            <w:sz w:val="21"/>
                            <w:lang w:eastAsia="zh-CN"/>
                          </w:rPr>
                          <w:t>年</w:t>
                        </w:r>
                        <w:r>
                          <w:rPr>
                            <w:spacing w:val="-26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1"/>
                            <w:lang w:eastAsia="zh-CN"/>
                          </w:rPr>
                          <w:t>2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  <w:lang w:eastAsia="zh-CN"/>
                          </w:rPr>
                          <w:t>月。</w:t>
                        </w:r>
                      </w:p>
                      <w:p w:rsidR="00DA169E" w:rsidRDefault="00DA169E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812"/>
                          </w:tabs>
                          <w:spacing w:before="43" w:line="278" w:lineRule="auto"/>
                          <w:ind w:left="773" w:right="157" w:hanging="310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《理解当代中国英语读写教程》，北京：外语教学与研究出版社，2</w:t>
                        </w:r>
                        <w:r>
                          <w:rPr>
                            <w:sz w:val="24"/>
                            <w:lang w:eastAsia="zh-CN"/>
                          </w:rPr>
                          <w:t>022。</w:t>
                        </w: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8810" w:type="dxa"/>
                        <w:gridSpan w:val="3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3229" w:right="3220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大纲编制人及责任人信息</w:t>
                        </w:r>
                      </w:p>
                    </w:tc>
                  </w:tr>
                  <w:tr w:rsidR="00542262">
                    <w:trPr>
                      <w:trHeight w:val="420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130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大纲编制人员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55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贺滨波，崔凌莉，蒋雯雯，张霭旼，郑洁</w:t>
                        </w:r>
                      </w:p>
                    </w:tc>
                  </w:tr>
                  <w:tr w:rsidR="00542262">
                    <w:trPr>
                      <w:trHeight w:val="418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130" w:right="12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审核负责人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1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林红</w:t>
                        </w:r>
                      </w:p>
                    </w:tc>
                  </w:tr>
                  <w:tr w:rsidR="00542262">
                    <w:trPr>
                      <w:trHeight w:val="419"/>
                    </w:trPr>
                    <w:tc>
                      <w:tcPr>
                        <w:tcW w:w="1565" w:type="dxa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130" w:right="12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审定负责人</w:t>
                        </w:r>
                      </w:p>
                    </w:tc>
                    <w:tc>
                      <w:tcPr>
                        <w:tcW w:w="7245" w:type="dxa"/>
                        <w:gridSpan w:val="2"/>
                      </w:tcPr>
                      <w:p w:rsidR="00542262" w:rsidRDefault="00A25CF7">
                        <w:pPr>
                          <w:pStyle w:val="TableParagraph"/>
                          <w:spacing w:before="72"/>
                          <w:ind w:left="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董曼霞</w:t>
                        </w:r>
                      </w:p>
                    </w:tc>
                  </w:tr>
                </w:tbl>
                <w:p w:rsidR="00542262" w:rsidRDefault="0054226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lang w:eastAsia="zh-CN"/>
        </w:rPr>
        <w:t>一、课程基本信息</w:t>
      </w: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rPr>
          <w:sz w:val="28"/>
          <w:lang w:eastAsia="zh-CN"/>
        </w:rPr>
      </w:pPr>
    </w:p>
    <w:p w:rsidR="00542262" w:rsidRDefault="00542262">
      <w:pPr>
        <w:pStyle w:val="a3"/>
        <w:spacing w:before="1"/>
        <w:rPr>
          <w:sz w:val="32"/>
          <w:lang w:eastAsia="zh-CN"/>
        </w:rPr>
      </w:pPr>
    </w:p>
    <w:p w:rsidR="00542262" w:rsidRDefault="00A25CF7">
      <w:pPr>
        <w:pStyle w:val="a3"/>
        <w:ind w:right="595"/>
        <w:jc w:val="right"/>
        <w:rPr>
          <w:lang w:eastAsia="zh-CN"/>
        </w:rPr>
      </w:pPr>
      <w:r>
        <w:rPr>
          <w:w w:val="99"/>
          <w:lang w:eastAsia="zh-CN"/>
        </w:rPr>
        <w:t>：</w:t>
      </w:r>
    </w:p>
    <w:p w:rsidR="00542262" w:rsidRDefault="00542262">
      <w:pPr>
        <w:jc w:val="right"/>
        <w:rPr>
          <w:lang w:eastAsia="zh-CN"/>
        </w:rPr>
        <w:sectPr w:rsidR="00542262">
          <w:type w:val="continuous"/>
          <w:pgSz w:w="11910" w:h="16840"/>
          <w:pgMar w:top="1380" w:right="760" w:bottom="280" w:left="1580" w:header="720" w:footer="720" w:gutter="0"/>
          <w:cols w:space="720"/>
        </w:sectPr>
      </w:pPr>
    </w:p>
    <w:p w:rsidR="00542262" w:rsidRDefault="00A25CF7">
      <w:pPr>
        <w:pStyle w:val="1"/>
        <w:spacing w:before="36"/>
        <w:rPr>
          <w:lang w:eastAsia="zh-CN"/>
        </w:rPr>
      </w:pPr>
      <w:r>
        <w:rPr>
          <w:lang w:eastAsia="zh-CN"/>
        </w:rPr>
        <w:lastRenderedPageBreak/>
        <w:t>二、课程目标与任务</w:t>
      </w:r>
    </w:p>
    <w:p w:rsidR="00542262" w:rsidRDefault="00542262">
      <w:pPr>
        <w:pStyle w:val="a3"/>
        <w:spacing w:before="3"/>
        <w:rPr>
          <w:sz w:val="22"/>
          <w:lang w:eastAsia="zh-CN"/>
        </w:rPr>
      </w:pPr>
    </w:p>
    <w:p w:rsidR="00542262" w:rsidRDefault="00A25CF7" w:rsidP="00DA169E">
      <w:pPr>
        <w:pStyle w:val="a3"/>
        <w:spacing w:line="417" w:lineRule="auto"/>
        <w:ind w:left="220" w:right="946" w:firstLine="434"/>
        <w:jc w:val="both"/>
        <w:rPr>
          <w:lang w:eastAsia="zh-CN"/>
        </w:rPr>
      </w:pPr>
      <w:r>
        <w:rPr>
          <w:lang w:eastAsia="zh-CN"/>
        </w:rPr>
        <w:t>本课程属于英语基础必修课，教学对象为商务英语专业的大二年级学生。通过讲授及</w:t>
      </w:r>
      <w:r>
        <w:rPr>
          <w:spacing w:val="-9"/>
          <w:lang w:eastAsia="zh-CN"/>
        </w:rPr>
        <w:t>阅读实践，使学生进一步提高自己的阅读理解能力，掌握英语专业基础阶段教学大纲所规定</w:t>
      </w:r>
      <w:r>
        <w:rPr>
          <w:spacing w:val="-32"/>
          <w:lang w:eastAsia="zh-CN"/>
        </w:rPr>
        <w:t>的</w:t>
      </w:r>
      <w:r>
        <w:rPr>
          <w:spacing w:val="-32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6000 </w:t>
      </w:r>
      <w:r>
        <w:rPr>
          <w:lang w:eastAsia="zh-CN"/>
        </w:rPr>
        <w:t>个词汇及部分商英语词汇，并能：利用单词构造知识判断词义；利用上下文理解词</w:t>
      </w:r>
      <w:r>
        <w:rPr>
          <w:spacing w:val="-9"/>
          <w:lang w:eastAsia="zh-CN"/>
        </w:rPr>
        <w:t>汇的正确含义；能读懂相当于英美国家出版的中等难度的商务类文章和材料；能读懂难度相</w:t>
      </w:r>
      <w:r>
        <w:rPr>
          <w:spacing w:val="-19"/>
          <w:lang w:eastAsia="zh-CN"/>
        </w:rPr>
        <w:t>当于美国</w:t>
      </w:r>
      <w:r>
        <w:rPr>
          <w:spacing w:val="-1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 xml:space="preserve">Newsweek </w:t>
      </w:r>
      <w:r>
        <w:rPr>
          <w:spacing w:val="-5"/>
          <w:lang w:eastAsia="zh-CN"/>
        </w:rPr>
        <w:t>的国际新闻报道及文学原著。能掌握所读材料的主旨大意，了解说明主</w:t>
      </w:r>
      <w:r>
        <w:rPr>
          <w:spacing w:val="-11"/>
          <w:lang w:eastAsia="zh-CN"/>
        </w:rPr>
        <w:t>旨大意的事实和细节；既理解字面意义，又能根据所读材料进行判断和推理；既理解个别句</w:t>
      </w:r>
      <w:r>
        <w:rPr>
          <w:spacing w:val="-12"/>
          <w:lang w:eastAsia="zh-CN"/>
        </w:rPr>
        <w:t>子的意义，也理解上下文的逻辑关系；能掌握基本的篇章结构知识；能在阅读中根据需要自</w:t>
      </w:r>
      <w:r>
        <w:rPr>
          <w:spacing w:val="-12"/>
          <w:w w:val="95"/>
          <w:lang w:eastAsia="zh-CN"/>
        </w:rPr>
        <w:t>觉调整阅读速度和阅读技巧。提高观察分析，逻辑思考能力，经过写作规范的介绍和练习，</w:t>
      </w:r>
      <w:r>
        <w:rPr>
          <w:spacing w:val="-12"/>
          <w:w w:val="95"/>
          <w:lang w:eastAsia="zh-CN"/>
        </w:rPr>
        <w:t xml:space="preserve">   </w:t>
      </w:r>
      <w:r>
        <w:rPr>
          <w:spacing w:val="-16"/>
          <w:lang w:eastAsia="zh-CN"/>
        </w:rPr>
        <w:t>提高用英语表达思想的写作</w:t>
      </w:r>
      <w:r>
        <w:rPr>
          <w:spacing w:val="-16"/>
          <w:lang w:eastAsia="zh-CN"/>
        </w:rPr>
        <w:t>能力。同时，通过案例分析和话题讨论等方式，帮助学生坚定正</w:t>
      </w:r>
      <w:r>
        <w:rPr>
          <w:spacing w:val="-15"/>
          <w:lang w:eastAsia="zh-CN"/>
        </w:rPr>
        <w:t>确的政治方向，树立正确的世界观、人生观和价值观。主动践行社会主义核心价值观，掌握马克思主义基本立场、观点和方法。</w:t>
      </w:r>
    </w:p>
    <w:p w:rsidR="00542262" w:rsidRDefault="00542262">
      <w:pPr>
        <w:pStyle w:val="a3"/>
        <w:rPr>
          <w:sz w:val="20"/>
          <w:lang w:eastAsia="zh-CN"/>
        </w:rPr>
      </w:pPr>
    </w:p>
    <w:p w:rsidR="00542262" w:rsidRDefault="00542262">
      <w:pPr>
        <w:pStyle w:val="a3"/>
        <w:spacing w:before="11"/>
        <w:rPr>
          <w:sz w:val="20"/>
          <w:lang w:eastAsia="zh-CN"/>
        </w:rPr>
      </w:pPr>
    </w:p>
    <w:p w:rsidR="00542262" w:rsidRDefault="00A25CF7">
      <w:pPr>
        <w:pStyle w:val="1"/>
        <w:rPr>
          <w:lang w:eastAsia="zh-CN"/>
        </w:rPr>
      </w:pPr>
      <w:r>
        <w:rPr>
          <w:lang w:eastAsia="zh-CN"/>
        </w:rPr>
        <w:t>三、课程主要内容、要求及学时分配</w:t>
      </w:r>
    </w:p>
    <w:p w:rsidR="00542262" w:rsidRDefault="00542262">
      <w:pPr>
        <w:pStyle w:val="a3"/>
        <w:spacing w:before="2"/>
        <w:rPr>
          <w:sz w:val="15"/>
          <w:lang w:eastAsia="zh-CN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8"/>
        <w:gridCol w:w="3360"/>
        <w:gridCol w:w="1587"/>
      </w:tblGrid>
      <w:tr w:rsidR="00542262" w:rsidRPr="00CD3D53">
        <w:trPr>
          <w:trHeight w:val="351"/>
        </w:trPr>
        <w:tc>
          <w:tcPr>
            <w:tcW w:w="648" w:type="dxa"/>
          </w:tcPr>
          <w:p w:rsidR="00542262" w:rsidRPr="00CD3D53" w:rsidRDefault="00A25CF7">
            <w:pPr>
              <w:pStyle w:val="TableParagraph"/>
              <w:spacing w:before="74" w:line="257" w:lineRule="exact"/>
              <w:ind w:left="91" w:right="87"/>
              <w:jc w:val="center"/>
              <w:rPr>
                <w:sz w:val="21"/>
                <w:szCs w:val="21"/>
              </w:rPr>
            </w:pPr>
            <w:r w:rsidRPr="00CD3D53">
              <w:rPr>
                <w:sz w:val="21"/>
                <w:szCs w:val="21"/>
              </w:rPr>
              <w:t>序号</w:t>
            </w:r>
          </w:p>
        </w:tc>
        <w:tc>
          <w:tcPr>
            <w:tcW w:w="3748" w:type="dxa"/>
          </w:tcPr>
          <w:p w:rsidR="00542262" w:rsidRPr="00CD3D53" w:rsidRDefault="00A25CF7">
            <w:pPr>
              <w:pStyle w:val="TableParagraph"/>
              <w:spacing w:before="74" w:line="257" w:lineRule="exact"/>
              <w:ind w:left="1433" w:right="1425"/>
              <w:jc w:val="center"/>
              <w:rPr>
                <w:sz w:val="21"/>
                <w:szCs w:val="21"/>
              </w:rPr>
            </w:pPr>
            <w:r w:rsidRPr="00CD3D53">
              <w:rPr>
                <w:sz w:val="21"/>
                <w:szCs w:val="21"/>
              </w:rPr>
              <w:t>主要内容</w:t>
            </w:r>
          </w:p>
        </w:tc>
        <w:tc>
          <w:tcPr>
            <w:tcW w:w="3360" w:type="dxa"/>
          </w:tcPr>
          <w:p w:rsidR="00542262" w:rsidRPr="00CD3D53" w:rsidRDefault="00A25CF7">
            <w:pPr>
              <w:pStyle w:val="TableParagraph"/>
              <w:spacing w:before="74" w:line="257" w:lineRule="exact"/>
              <w:ind w:left="84" w:right="76"/>
              <w:jc w:val="center"/>
              <w:rPr>
                <w:sz w:val="21"/>
                <w:szCs w:val="21"/>
              </w:rPr>
            </w:pPr>
            <w:r w:rsidRPr="00CD3D53">
              <w:rPr>
                <w:sz w:val="21"/>
                <w:szCs w:val="21"/>
              </w:rPr>
              <w:t>基本要求</w:t>
            </w:r>
          </w:p>
        </w:tc>
        <w:tc>
          <w:tcPr>
            <w:tcW w:w="1587" w:type="dxa"/>
          </w:tcPr>
          <w:p w:rsidR="00542262" w:rsidRPr="00CD3D53" w:rsidRDefault="00A25CF7">
            <w:pPr>
              <w:pStyle w:val="TableParagraph"/>
              <w:spacing w:before="74" w:line="257" w:lineRule="exact"/>
              <w:ind w:left="372"/>
              <w:rPr>
                <w:sz w:val="21"/>
                <w:szCs w:val="21"/>
              </w:rPr>
            </w:pPr>
            <w:r w:rsidRPr="00CD3D53">
              <w:rPr>
                <w:sz w:val="21"/>
                <w:szCs w:val="21"/>
              </w:rPr>
              <w:t>学时分配</w:t>
            </w:r>
          </w:p>
        </w:tc>
      </w:tr>
      <w:tr w:rsidR="00015405" w:rsidRPr="00CD3D53" w:rsidTr="00CD3D53">
        <w:trPr>
          <w:trHeight w:val="351"/>
        </w:trPr>
        <w:tc>
          <w:tcPr>
            <w:tcW w:w="648" w:type="dxa"/>
            <w:vAlign w:val="center"/>
          </w:tcPr>
          <w:p w:rsidR="00015405" w:rsidRPr="00CD3D53" w:rsidRDefault="00015405" w:rsidP="00CD3D5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 w:rsidRPr="00CD3D53">
              <w:rPr>
                <w:rFonts w:ascii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3748" w:type="dxa"/>
          </w:tcPr>
          <w:p w:rsidR="00015405" w:rsidRPr="00CD3D53" w:rsidRDefault="00015405" w:rsidP="00015405">
            <w:pPr>
              <w:pStyle w:val="TableParagraph"/>
              <w:spacing w:before="13" w:line="278" w:lineRule="auto"/>
              <w:ind w:left="107" w:right="97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介绍本学期教学计划和专业四级考试要求</w:t>
            </w:r>
          </w:p>
        </w:tc>
        <w:tc>
          <w:tcPr>
            <w:tcW w:w="3360" w:type="dxa"/>
          </w:tcPr>
          <w:p w:rsidR="00015405" w:rsidRPr="00CD3D53" w:rsidRDefault="00015405" w:rsidP="00015405">
            <w:pPr>
              <w:pStyle w:val="TableParagraph"/>
              <w:numPr>
                <w:ilvl w:val="0"/>
                <w:numId w:val="3"/>
              </w:numPr>
              <w:spacing w:before="13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了解本学期教学计划及要求</w:t>
            </w:r>
          </w:p>
          <w:p w:rsidR="00015405" w:rsidRPr="00CD3D53" w:rsidRDefault="00015405" w:rsidP="00015405">
            <w:pPr>
              <w:pStyle w:val="TableParagraph"/>
              <w:numPr>
                <w:ilvl w:val="0"/>
                <w:numId w:val="3"/>
              </w:numPr>
              <w:spacing w:before="13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 xml:space="preserve">专业四级考试的阅读和写作要求 </w:t>
            </w:r>
          </w:p>
          <w:p w:rsidR="00015405" w:rsidRPr="00CD3D53" w:rsidRDefault="00015405" w:rsidP="00015405">
            <w:pPr>
              <w:pStyle w:val="TableParagraph"/>
              <w:numPr>
                <w:ilvl w:val="0"/>
                <w:numId w:val="3"/>
              </w:numPr>
              <w:spacing w:before="13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思政进课堂的方针</w:t>
            </w:r>
          </w:p>
        </w:tc>
        <w:tc>
          <w:tcPr>
            <w:tcW w:w="1587" w:type="dxa"/>
            <w:vAlign w:val="center"/>
          </w:tcPr>
          <w:p w:rsidR="00015405" w:rsidRPr="00CD3D53" w:rsidRDefault="00015405" w:rsidP="00CD3D53">
            <w:pPr>
              <w:pStyle w:val="TableParagraph"/>
              <w:spacing w:before="1"/>
              <w:ind w:rightChars="43" w:right="95"/>
              <w:jc w:val="center"/>
              <w:rPr>
                <w:sz w:val="21"/>
                <w:szCs w:val="21"/>
              </w:rPr>
            </w:pPr>
            <w:r w:rsidRPr="00CD3D53">
              <w:rPr>
                <w:w w:val="99"/>
                <w:sz w:val="21"/>
                <w:szCs w:val="21"/>
              </w:rPr>
              <w:t>2</w:t>
            </w:r>
          </w:p>
        </w:tc>
      </w:tr>
      <w:tr w:rsidR="00015405" w:rsidRPr="00CD3D53" w:rsidTr="00CD3D53">
        <w:trPr>
          <w:trHeight w:val="1607"/>
        </w:trPr>
        <w:tc>
          <w:tcPr>
            <w:tcW w:w="648" w:type="dxa"/>
            <w:vAlign w:val="center"/>
          </w:tcPr>
          <w:p w:rsidR="00015405" w:rsidRPr="00CD3D53" w:rsidRDefault="00015405" w:rsidP="00CD3D53">
            <w:pPr>
              <w:pStyle w:val="TableParagraph"/>
              <w:jc w:val="center"/>
              <w:rPr>
                <w:rFonts w:ascii="Times New Roman" w:hint="eastAsia"/>
                <w:w w:val="99"/>
                <w:sz w:val="21"/>
                <w:szCs w:val="21"/>
              </w:rPr>
            </w:pPr>
            <w:r w:rsidRPr="00CD3D53">
              <w:rPr>
                <w:rFonts w:ascii="Times New Roman"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3748" w:type="dxa"/>
          </w:tcPr>
          <w:p w:rsidR="00015405" w:rsidRPr="00CD3D53" w:rsidRDefault="00015405" w:rsidP="00015405">
            <w:pPr>
              <w:pStyle w:val="TableParagraph"/>
              <w:spacing w:before="13" w:line="278" w:lineRule="auto"/>
              <w:ind w:left="107" w:right="97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B</w:t>
            </w:r>
            <w:r w:rsidRPr="00CD3D53">
              <w:rPr>
                <w:sz w:val="21"/>
                <w:szCs w:val="21"/>
                <w:lang w:eastAsia="zh-CN"/>
              </w:rPr>
              <w:t>usiness English: A Reading Course 3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,</w:t>
            </w:r>
            <w:r w:rsidRPr="00CD3D53">
              <w:rPr>
                <w:sz w:val="21"/>
                <w:szCs w:val="21"/>
                <w:lang w:eastAsia="zh-CN"/>
              </w:rPr>
              <w:t xml:space="preserve"> Unit 9</w:t>
            </w:r>
          </w:p>
          <w:p w:rsidR="00015405" w:rsidRPr="00CD3D53" w:rsidRDefault="00015405" w:rsidP="00B1424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商务英语阅读教程，第九单元</w:t>
            </w:r>
          </w:p>
        </w:tc>
        <w:tc>
          <w:tcPr>
            <w:tcW w:w="3360" w:type="dxa"/>
          </w:tcPr>
          <w:p w:rsidR="00015405" w:rsidRPr="00CD3D53" w:rsidRDefault="00015405" w:rsidP="00015405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《商务英语阅读教程（3）》第九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单元课文及练习中的难点分析</w:t>
            </w:r>
          </w:p>
          <w:p w:rsidR="00015405" w:rsidRPr="00CD3D53" w:rsidRDefault="00015405" w:rsidP="00015405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课堂阅读写作专项训练与作业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015405" w:rsidRPr="00CD3D53" w:rsidRDefault="00977F1D" w:rsidP="00015405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阅读</w:t>
            </w:r>
            <w:r w:rsidR="00015405" w:rsidRPr="00CD3D53">
              <w:rPr>
                <w:rFonts w:hint="eastAsia"/>
                <w:sz w:val="21"/>
                <w:szCs w:val="21"/>
                <w:lang w:eastAsia="zh-CN"/>
              </w:rPr>
              <w:t>《理解当代中国》英语读写教程</w:t>
            </w:r>
            <w:r w:rsidRPr="00CD3D53">
              <w:rPr>
                <w:bCs/>
                <w:i/>
                <w:sz w:val="21"/>
                <w:szCs w:val="21"/>
              </w:rPr>
              <w:t>Speech at a Ceremony Marking the Centenary of the Communist Party of China</w:t>
            </w:r>
          </w:p>
        </w:tc>
        <w:tc>
          <w:tcPr>
            <w:tcW w:w="1587" w:type="dxa"/>
            <w:vAlign w:val="center"/>
          </w:tcPr>
          <w:p w:rsidR="00015405" w:rsidRPr="00CD3D53" w:rsidRDefault="00015405" w:rsidP="00CD3D53">
            <w:pPr>
              <w:pStyle w:val="TableParagraph"/>
              <w:spacing w:before="1"/>
              <w:ind w:rightChars="43" w:right="95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</w:tr>
      <w:tr w:rsidR="00977F1D" w:rsidRPr="00CD3D53" w:rsidTr="00CD3D53">
        <w:trPr>
          <w:trHeight w:val="1872"/>
        </w:trPr>
        <w:tc>
          <w:tcPr>
            <w:tcW w:w="648" w:type="dxa"/>
            <w:vAlign w:val="center"/>
          </w:tcPr>
          <w:p w:rsidR="00977F1D" w:rsidRPr="00CD3D53" w:rsidRDefault="00977F1D" w:rsidP="00CD3D53">
            <w:pPr>
              <w:pStyle w:val="TableParagraph"/>
              <w:jc w:val="center"/>
              <w:rPr>
                <w:rFonts w:ascii="Times New Roman" w:hint="eastAsia"/>
                <w:sz w:val="21"/>
                <w:szCs w:val="21"/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3748" w:type="dxa"/>
          </w:tcPr>
          <w:p w:rsidR="00977F1D" w:rsidRPr="00CD3D53" w:rsidRDefault="00977F1D" w:rsidP="00977F1D">
            <w:pPr>
              <w:pStyle w:val="TableParagraph"/>
              <w:spacing w:before="44"/>
              <w:ind w:left="107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写作专题：</w:t>
            </w:r>
          </w:p>
          <w:p w:rsidR="00977F1D" w:rsidRPr="00CD3D53" w:rsidRDefault="00977F1D" w:rsidP="00977F1D">
            <w:pPr>
              <w:pStyle w:val="TableParagraph"/>
              <w:spacing w:before="44"/>
              <w:ind w:left="107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材料作文的写作</w:t>
            </w:r>
          </w:p>
        </w:tc>
        <w:tc>
          <w:tcPr>
            <w:tcW w:w="3360" w:type="dxa"/>
          </w:tcPr>
          <w:p w:rsidR="00977F1D" w:rsidRDefault="00916144" w:rsidP="00916144">
            <w:pPr>
              <w:pStyle w:val="TableParagraph"/>
              <w:numPr>
                <w:ilvl w:val="0"/>
                <w:numId w:val="12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学习材料作文写作的方法、策略；</w:t>
            </w:r>
          </w:p>
          <w:p w:rsidR="00916144" w:rsidRPr="00CD3D53" w:rsidRDefault="00916144" w:rsidP="00916144">
            <w:pPr>
              <w:pStyle w:val="TableParagraph"/>
              <w:numPr>
                <w:ilvl w:val="0"/>
                <w:numId w:val="12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课堂阅读写作专项训练与作业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916144" w:rsidRPr="00CD3D53" w:rsidRDefault="00916144" w:rsidP="00916144">
            <w:pPr>
              <w:pStyle w:val="TableParagraph"/>
              <w:numPr>
                <w:ilvl w:val="0"/>
                <w:numId w:val="12"/>
              </w:numPr>
              <w:spacing w:line="269" w:lineRule="exact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>
              <w:rPr>
                <w:bCs/>
                <w:i/>
                <w:sz w:val="21"/>
                <w:szCs w:val="21"/>
                <w:lang w:eastAsia="zh-CN"/>
              </w:rPr>
              <w:t>Prin</w:t>
            </w:r>
            <w:r>
              <w:rPr>
                <w:bCs/>
                <w:i/>
                <w:sz w:val="21"/>
                <w:szCs w:val="21"/>
              </w:rPr>
              <w:t>ciples to Apply in Protecting the Eco-Environment</w:t>
            </w:r>
          </w:p>
        </w:tc>
        <w:tc>
          <w:tcPr>
            <w:tcW w:w="1587" w:type="dxa"/>
            <w:vAlign w:val="center"/>
          </w:tcPr>
          <w:p w:rsidR="00977F1D" w:rsidRPr="00CD3D53" w:rsidRDefault="00B14249" w:rsidP="00CD3D53">
            <w:pPr>
              <w:pStyle w:val="TableParagraph"/>
              <w:spacing w:before="1"/>
              <w:ind w:rightChars="43" w:right="95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</w:tr>
      <w:tr w:rsidR="00977F1D" w:rsidRPr="00CD3D53" w:rsidTr="00CD3D53">
        <w:trPr>
          <w:trHeight w:val="1872"/>
        </w:trPr>
        <w:tc>
          <w:tcPr>
            <w:tcW w:w="648" w:type="dxa"/>
            <w:vAlign w:val="center"/>
          </w:tcPr>
          <w:p w:rsidR="00977F1D" w:rsidRPr="00CD3D53" w:rsidRDefault="00977F1D" w:rsidP="00CD3D53">
            <w:pPr>
              <w:pStyle w:val="TableParagraph"/>
              <w:jc w:val="center"/>
              <w:rPr>
                <w:rFonts w:ascii="Times New Roman" w:hint="eastAsia"/>
                <w:w w:val="99"/>
                <w:sz w:val="21"/>
                <w:szCs w:val="21"/>
              </w:rPr>
            </w:pPr>
            <w:r w:rsidRPr="00CD3D53">
              <w:rPr>
                <w:rFonts w:ascii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3748" w:type="dxa"/>
          </w:tcPr>
          <w:p w:rsidR="00977F1D" w:rsidRPr="00CD3D53" w:rsidRDefault="00977F1D" w:rsidP="00977F1D">
            <w:pPr>
              <w:pStyle w:val="TableParagraph"/>
              <w:spacing w:before="13" w:line="278" w:lineRule="auto"/>
              <w:ind w:left="107" w:right="97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B</w:t>
            </w:r>
            <w:r w:rsidRPr="00CD3D53">
              <w:rPr>
                <w:sz w:val="21"/>
                <w:szCs w:val="21"/>
                <w:lang w:eastAsia="zh-CN"/>
              </w:rPr>
              <w:t>usiness English: A Reading Course 3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,</w:t>
            </w:r>
            <w:r w:rsidRPr="00CD3D53">
              <w:rPr>
                <w:sz w:val="21"/>
                <w:szCs w:val="21"/>
                <w:lang w:eastAsia="zh-CN"/>
              </w:rPr>
              <w:t xml:space="preserve"> Unit 10</w:t>
            </w:r>
          </w:p>
          <w:p w:rsidR="00977F1D" w:rsidRPr="00CD3D53" w:rsidRDefault="00977F1D" w:rsidP="00B1424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商务英语阅读教程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，第十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3360" w:type="dxa"/>
          </w:tcPr>
          <w:p w:rsidR="00977F1D" w:rsidRPr="00CD3D53" w:rsidRDefault="00977F1D" w:rsidP="00977F1D">
            <w:pPr>
              <w:pStyle w:val="TableParagraph"/>
              <w:numPr>
                <w:ilvl w:val="0"/>
                <w:numId w:val="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《商务英语阅读教程（3</w:t>
            </w:r>
            <w:r w:rsidRPr="00CD3D53">
              <w:rPr>
                <w:sz w:val="21"/>
                <w:szCs w:val="21"/>
                <w:lang w:eastAsia="zh-CN"/>
              </w:rPr>
              <w:t>）》第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十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单元课文及练习中的难点分析</w:t>
            </w:r>
          </w:p>
          <w:p w:rsidR="00977F1D" w:rsidRPr="00CD3D53" w:rsidRDefault="00977F1D" w:rsidP="00977F1D">
            <w:pPr>
              <w:pStyle w:val="TableParagraph"/>
              <w:numPr>
                <w:ilvl w:val="0"/>
                <w:numId w:val="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sz w:val="21"/>
                <w:szCs w:val="21"/>
                <w:lang w:eastAsia="zh-CN"/>
              </w:rPr>
              <w:t>课堂阅读写作专项训练与作业</w:t>
            </w:r>
            <w:r w:rsidRPr="00CD3D53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977F1D" w:rsidRPr="00CD3D53" w:rsidRDefault="00977F1D" w:rsidP="00977F1D">
            <w:pPr>
              <w:pStyle w:val="TableParagraph"/>
              <w:numPr>
                <w:ilvl w:val="0"/>
                <w:numId w:val="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 w:rsidR="00B14249" w:rsidRPr="00CD3D53">
              <w:rPr>
                <w:rFonts w:hint="eastAsia"/>
                <w:i/>
                <w:sz w:val="21"/>
                <w:szCs w:val="21"/>
                <w:lang w:eastAsia="zh-CN"/>
              </w:rPr>
              <w:t>B</w:t>
            </w:r>
            <w:r w:rsidR="00B14249" w:rsidRPr="00CD3D53">
              <w:rPr>
                <w:i/>
                <w:sz w:val="21"/>
                <w:szCs w:val="21"/>
                <w:lang w:eastAsia="zh-CN"/>
              </w:rPr>
              <w:t>eautiful China</w:t>
            </w:r>
          </w:p>
        </w:tc>
        <w:tc>
          <w:tcPr>
            <w:tcW w:w="1587" w:type="dxa"/>
            <w:vAlign w:val="center"/>
          </w:tcPr>
          <w:p w:rsidR="00977F1D" w:rsidRPr="00CD3D53" w:rsidRDefault="00977F1D" w:rsidP="00CD3D53">
            <w:pPr>
              <w:pStyle w:val="TableParagraph"/>
              <w:spacing w:before="1"/>
              <w:ind w:rightChars="43" w:right="95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</w:tr>
    </w:tbl>
    <w:p w:rsidR="00542262" w:rsidRDefault="00542262">
      <w:pPr>
        <w:rPr>
          <w:rFonts w:ascii="Times New Roman"/>
          <w:sz w:val="20"/>
          <w:lang w:eastAsia="zh-CN"/>
        </w:rPr>
        <w:sectPr w:rsidR="00542262">
          <w:pgSz w:w="11910" w:h="16840"/>
          <w:pgMar w:top="1380" w:right="7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8"/>
        <w:gridCol w:w="3360"/>
        <w:gridCol w:w="1587"/>
      </w:tblGrid>
      <w:tr w:rsidR="00DA169E" w:rsidTr="00CD3D53">
        <w:trPr>
          <w:trHeight w:val="95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A169E" w:rsidRDefault="00DA169E" w:rsidP="00CD3D53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</w:rPr>
              <w:lastRenderedPageBreak/>
              <w:t>5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DA169E" w:rsidRPr="00B14249" w:rsidRDefault="00DA169E" w:rsidP="00B14249">
            <w:pPr>
              <w:pStyle w:val="TableParagraph"/>
              <w:spacing w:before="44"/>
              <w:ind w:left="107"/>
              <w:rPr>
                <w:sz w:val="21"/>
                <w:lang w:eastAsia="zh-CN"/>
              </w:rPr>
            </w:pPr>
            <w:r w:rsidRPr="00B14249">
              <w:rPr>
                <w:rFonts w:hint="eastAsia"/>
                <w:sz w:val="21"/>
                <w:lang w:eastAsia="zh-CN"/>
              </w:rPr>
              <w:t>写作专题：</w:t>
            </w:r>
          </w:p>
          <w:p w:rsidR="00DA169E" w:rsidRDefault="00DA169E" w:rsidP="00B14249">
            <w:pPr>
              <w:pStyle w:val="TableParagraph"/>
              <w:spacing w:before="44"/>
              <w:ind w:left="107"/>
              <w:rPr>
                <w:w w:val="121"/>
                <w:sz w:val="21"/>
              </w:rPr>
            </w:pPr>
            <w:r w:rsidRPr="00B14249">
              <w:rPr>
                <w:rFonts w:hint="eastAsia"/>
                <w:sz w:val="21"/>
                <w:lang w:eastAsia="zh-CN"/>
              </w:rPr>
              <w:t>命题作文的写作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16144" w:rsidRDefault="00916144" w:rsidP="00916144">
            <w:pPr>
              <w:pStyle w:val="TableParagraph"/>
              <w:numPr>
                <w:ilvl w:val="0"/>
                <w:numId w:val="13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学习命题</w:t>
            </w:r>
            <w:r>
              <w:rPr>
                <w:rFonts w:hint="eastAsia"/>
                <w:sz w:val="21"/>
                <w:szCs w:val="21"/>
                <w:lang w:eastAsia="zh-CN"/>
              </w:rPr>
              <w:t>作文写作的方法、策略；</w:t>
            </w:r>
          </w:p>
          <w:p w:rsidR="00916144" w:rsidRDefault="00916144" w:rsidP="00916144">
            <w:pPr>
              <w:pStyle w:val="TableParagraph"/>
              <w:numPr>
                <w:ilvl w:val="0"/>
                <w:numId w:val="13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916144">
              <w:rPr>
                <w:sz w:val="21"/>
                <w:szCs w:val="21"/>
                <w:lang w:eastAsia="zh-CN"/>
              </w:rPr>
              <w:t>课堂阅读写作专项训练与作业</w:t>
            </w:r>
            <w:r w:rsidRPr="00916144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DA169E" w:rsidRPr="00916144" w:rsidRDefault="00916144" w:rsidP="00916144">
            <w:pPr>
              <w:pStyle w:val="TableParagraph"/>
              <w:numPr>
                <w:ilvl w:val="0"/>
                <w:numId w:val="13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916144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>
              <w:rPr>
                <w:bCs/>
                <w:i/>
                <w:sz w:val="21"/>
                <w:szCs w:val="21"/>
                <w:lang w:eastAsia="zh-CN"/>
              </w:rPr>
              <w:t>A Deeper Understanding of the New Development Concepts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A169E" w:rsidRDefault="00B14249" w:rsidP="00CD3D53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</w:t>
            </w:r>
          </w:p>
        </w:tc>
      </w:tr>
      <w:tr w:rsidR="00B14249" w:rsidTr="00CD3D53">
        <w:trPr>
          <w:trHeight w:val="9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11</w:t>
            </w:r>
          </w:p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</w:t>
            </w:r>
            <w:r>
              <w:rPr>
                <w:rFonts w:hint="eastAsia"/>
                <w:sz w:val="21"/>
                <w:lang w:eastAsia="zh-CN"/>
              </w:rPr>
              <w:t>，第十一</w:t>
            </w:r>
            <w:r>
              <w:rPr>
                <w:rFonts w:hint="eastAsia"/>
                <w:sz w:val="21"/>
                <w:lang w:eastAsia="zh-CN"/>
              </w:rPr>
              <w:t>单元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49" w:rsidRPr="00015405" w:rsidRDefault="00B14249" w:rsidP="00B14249">
            <w:pPr>
              <w:pStyle w:val="TableParagraph"/>
              <w:numPr>
                <w:ilvl w:val="0"/>
                <w:numId w:val="6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</w:t>
            </w:r>
            <w:r>
              <w:rPr>
                <w:rFonts w:hint="eastAsia"/>
                <w:sz w:val="21"/>
                <w:lang w:eastAsia="zh-CN"/>
              </w:rPr>
              <w:t>一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B14249" w:rsidRPr="00015405" w:rsidRDefault="00B14249" w:rsidP="00B14249">
            <w:pPr>
              <w:pStyle w:val="TableParagraph"/>
              <w:numPr>
                <w:ilvl w:val="0"/>
                <w:numId w:val="6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B14249" w:rsidRDefault="00B14249" w:rsidP="00B14249">
            <w:pPr>
              <w:pStyle w:val="TableParagraph"/>
              <w:numPr>
                <w:ilvl w:val="0"/>
                <w:numId w:val="6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Pr="00B14249">
              <w:rPr>
                <w:i/>
                <w:sz w:val="21"/>
                <w:lang w:eastAsia="zh-CN"/>
              </w:rPr>
              <w:t>Telling China’s Story to the World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B14249" w:rsidTr="00CD3D53">
        <w:trPr>
          <w:trHeight w:val="108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B14249" w:rsidRDefault="00B14249" w:rsidP="00B14249">
            <w:pPr>
              <w:pStyle w:val="TableParagraph"/>
              <w:spacing w:before="165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写作专题：</w:t>
            </w:r>
          </w:p>
          <w:p w:rsidR="00B14249" w:rsidRDefault="00B14249" w:rsidP="00B14249">
            <w:pPr>
              <w:pStyle w:val="TableParagraph"/>
              <w:spacing w:before="165"/>
              <w:ind w:left="10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图表作文的写作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916144" w:rsidRDefault="00916144" w:rsidP="00916144">
            <w:pPr>
              <w:pStyle w:val="TableParagraph"/>
              <w:numPr>
                <w:ilvl w:val="0"/>
                <w:numId w:val="1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学习图表</w:t>
            </w:r>
            <w:r>
              <w:rPr>
                <w:rFonts w:hint="eastAsia"/>
                <w:sz w:val="21"/>
                <w:szCs w:val="21"/>
                <w:lang w:eastAsia="zh-CN"/>
              </w:rPr>
              <w:t>作文写作的方法、策略；</w:t>
            </w:r>
          </w:p>
          <w:p w:rsidR="00916144" w:rsidRDefault="00916144" w:rsidP="00916144">
            <w:pPr>
              <w:pStyle w:val="TableParagraph"/>
              <w:numPr>
                <w:ilvl w:val="0"/>
                <w:numId w:val="1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916144">
              <w:rPr>
                <w:sz w:val="21"/>
                <w:szCs w:val="21"/>
                <w:lang w:eastAsia="zh-CN"/>
              </w:rPr>
              <w:t>课堂阅读写作专项训练与作业</w:t>
            </w:r>
            <w:r w:rsidRPr="00916144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B14249" w:rsidRPr="00916144" w:rsidRDefault="00916144" w:rsidP="00C4575E">
            <w:pPr>
              <w:pStyle w:val="TableParagraph"/>
              <w:numPr>
                <w:ilvl w:val="0"/>
                <w:numId w:val="14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916144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 w:rsidR="00C4575E">
              <w:rPr>
                <w:bCs/>
                <w:i/>
                <w:sz w:val="21"/>
                <w:szCs w:val="21"/>
                <w:lang w:eastAsia="zh-CN"/>
              </w:rPr>
              <w:t>Confidence in the Political System of Chinese Socialism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</w:t>
            </w:r>
          </w:p>
        </w:tc>
      </w:tr>
      <w:tr w:rsidR="00B14249" w:rsidTr="00CD3D53">
        <w:trPr>
          <w:trHeight w:val="1087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12</w:t>
            </w:r>
          </w:p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</w:t>
            </w:r>
            <w:r>
              <w:rPr>
                <w:rFonts w:hint="eastAsia"/>
                <w:sz w:val="21"/>
                <w:lang w:eastAsia="zh-CN"/>
              </w:rPr>
              <w:t>，第十二</w:t>
            </w:r>
            <w:r>
              <w:rPr>
                <w:rFonts w:hint="eastAsia"/>
                <w:sz w:val="21"/>
                <w:lang w:eastAsia="zh-CN"/>
              </w:rPr>
              <w:t>单元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B14249" w:rsidRPr="00015405" w:rsidRDefault="00B14249" w:rsidP="00B14249">
            <w:pPr>
              <w:pStyle w:val="TableParagraph"/>
              <w:numPr>
                <w:ilvl w:val="0"/>
                <w:numId w:val="7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</w:t>
            </w:r>
            <w:r>
              <w:rPr>
                <w:rFonts w:hint="eastAsia"/>
                <w:sz w:val="21"/>
                <w:lang w:eastAsia="zh-CN"/>
              </w:rPr>
              <w:t>二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B14249" w:rsidRPr="00015405" w:rsidRDefault="00B14249" w:rsidP="00B14249">
            <w:pPr>
              <w:pStyle w:val="TableParagraph"/>
              <w:numPr>
                <w:ilvl w:val="0"/>
                <w:numId w:val="7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B14249" w:rsidRDefault="00B14249" w:rsidP="00B14249">
            <w:pPr>
              <w:pStyle w:val="TableParagraph"/>
              <w:numPr>
                <w:ilvl w:val="0"/>
                <w:numId w:val="7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Pr="00B14249">
              <w:rPr>
                <w:i/>
                <w:sz w:val="21"/>
                <w:lang w:eastAsia="zh-CN"/>
              </w:rPr>
              <w:t>High-Quality Development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B14249" w:rsidTr="001B777E">
        <w:trPr>
          <w:trHeight w:val="775"/>
        </w:trPr>
        <w:tc>
          <w:tcPr>
            <w:tcW w:w="648" w:type="dxa"/>
            <w:tcBorders>
              <w:top w:val="nil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3748" w:type="dxa"/>
            <w:tcBorders>
              <w:top w:val="nil"/>
            </w:tcBorders>
          </w:tcPr>
          <w:p w:rsidR="00B14249" w:rsidRDefault="00B14249" w:rsidP="001B777E">
            <w:pPr>
              <w:pStyle w:val="TableParagraph"/>
              <w:spacing w:before="165"/>
              <w:ind w:left="107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写作专题：</w:t>
            </w:r>
          </w:p>
          <w:p w:rsidR="00B14249" w:rsidRDefault="00B14249" w:rsidP="001B777E">
            <w:pPr>
              <w:pStyle w:val="TableParagraph"/>
              <w:spacing w:before="165"/>
              <w:ind w:left="107"/>
              <w:jc w:val="both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ook Report</w:t>
            </w:r>
          </w:p>
        </w:tc>
        <w:tc>
          <w:tcPr>
            <w:tcW w:w="3360" w:type="dxa"/>
            <w:tcBorders>
              <w:top w:val="nil"/>
            </w:tcBorders>
          </w:tcPr>
          <w:p w:rsidR="00851B46" w:rsidRDefault="00851B46" w:rsidP="00851B46">
            <w:pPr>
              <w:pStyle w:val="TableParagraph"/>
              <w:numPr>
                <w:ilvl w:val="0"/>
                <w:numId w:val="1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学习B</w:t>
            </w:r>
            <w:r>
              <w:rPr>
                <w:sz w:val="21"/>
                <w:szCs w:val="21"/>
                <w:lang w:eastAsia="zh-CN"/>
              </w:rPr>
              <w:t>ook Report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  <w:lang w:eastAsia="zh-CN"/>
              </w:rPr>
              <w:t>写作</w:t>
            </w:r>
            <w:r>
              <w:rPr>
                <w:rFonts w:hint="eastAsia"/>
                <w:sz w:val="21"/>
                <w:szCs w:val="21"/>
                <w:lang w:eastAsia="zh-CN"/>
              </w:rPr>
              <w:t>方法、策略；</w:t>
            </w:r>
          </w:p>
          <w:p w:rsidR="00851B46" w:rsidRDefault="00851B46" w:rsidP="00851B46">
            <w:pPr>
              <w:pStyle w:val="TableParagraph"/>
              <w:numPr>
                <w:ilvl w:val="0"/>
                <w:numId w:val="1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851B46">
              <w:rPr>
                <w:sz w:val="21"/>
                <w:szCs w:val="21"/>
                <w:lang w:eastAsia="zh-CN"/>
              </w:rPr>
              <w:t>课堂阅读写作专项训练与作业</w:t>
            </w:r>
            <w:r w:rsidRPr="00851B46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B14249" w:rsidRPr="00851B46" w:rsidRDefault="00851B46" w:rsidP="00851B46">
            <w:pPr>
              <w:pStyle w:val="TableParagraph"/>
              <w:numPr>
                <w:ilvl w:val="0"/>
                <w:numId w:val="15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851B46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>
              <w:rPr>
                <w:bCs/>
                <w:i/>
                <w:sz w:val="21"/>
                <w:szCs w:val="21"/>
                <w:lang w:eastAsia="zh-CN"/>
              </w:rPr>
              <w:t>Advance the Rule of Law Under Chinese Socialism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14249" w:rsidRDefault="003E49B9" w:rsidP="00CD3D53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</w:t>
            </w:r>
          </w:p>
        </w:tc>
      </w:tr>
      <w:tr w:rsidR="00B14249" w:rsidTr="00CD3D53">
        <w:trPr>
          <w:trHeight w:val="775"/>
        </w:trPr>
        <w:tc>
          <w:tcPr>
            <w:tcW w:w="648" w:type="dxa"/>
            <w:tcBorders>
              <w:top w:val="nil"/>
            </w:tcBorders>
            <w:vAlign w:val="center"/>
          </w:tcPr>
          <w:p w:rsidR="00B14249" w:rsidRDefault="003E49B9" w:rsidP="00CD3D53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t>10</w:t>
            </w:r>
          </w:p>
        </w:tc>
        <w:tc>
          <w:tcPr>
            <w:tcW w:w="3748" w:type="dxa"/>
            <w:tcBorders>
              <w:top w:val="nil"/>
            </w:tcBorders>
          </w:tcPr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13</w:t>
            </w:r>
          </w:p>
          <w:p w:rsidR="00B14249" w:rsidRDefault="00B14249" w:rsidP="00B1424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商务英语阅读教程，第十</w:t>
            </w:r>
            <w:r>
              <w:rPr>
                <w:rFonts w:hint="eastAsia"/>
                <w:sz w:val="21"/>
                <w:lang w:eastAsia="zh-CN"/>
              </w:rPr>
              <w:t>三</w:t>
            </w:r>
            <w:r>
              <w:rPr>
                <w:rFonts w:hint="eastAsia"/>
                <w:sz w:val="21"/>
                <w:lang w:eastAsia="zh-CN"/>
              </w:rPr>
              <w:t>单元</w:t>
            </w:r>
          </w:p>
        </w:tc>
        <w:tc>
          <w:tcPr>
            <w:tcW w:w="3360" w:type="dxa"/>
            <w:tcBorders>
              <w:top w:val="nil"/>
            </w:tcBorders>
          </w:tcPr>
          <w:p w:rsidR="00B14249" w:rsidRPr="00015405" w:rsidRDefault="00B14249" w:rsidP="003E49B9">
            <w:pPr>
              <w:pStyle w:val="TableParagraph"/>
              <w:numPr>
                <w:ilvl w:val="0"/>
                <w:numId w:val="8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</w:t>
            </w:r>
            <w:r>
              <w:rPr>
                <w:rFonts w:hint="eastAsia"/>
                <w:sz w:val="21"/>
                <w:lang w:eastAsia="zh-CN"/>
              </w:rPr>
              <w:t>三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B14249" w:rsidRPr="00015405" w:rsidRDefault="00B14249" w:rsidP="003E49B9">
            <w:pPr>
              <w:pStyle w:val="TableParagraph"/>
              <w:numPr>
                <w:ilvl w:val="0"/>
                <w:numId w:val="8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B14249" w:rsidRDefault="00B14249" w:rsidP="003E49B9">
            <w:pPr>
              <w:pStyle w:val="TableParagraph"/>
              <w:numPr>
                <w:ilvl w:val="0"/>
                <w:numId w:val="8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="003E49B9" w:rsidRPr="003E49B9">
              <w:rPr>
                <w:i/>
                <w:sz w:val="21"/>
                <w:lang w:eastAsia="zh-CN"/>
              </w:rPr>
              <w:t>China's experience in eco-environmental protection and green development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14249" w:rsidRDefault="00B14249" w:rsidP="00CD3D53">
            <w:pPr>
              <w:pStyle w:val="TableParagraph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B14249" w:rsidTr="00CD3D53">
        <w:trPr>
          <w:trHeight w:val="775"/>
        </w:trPr>
        <w:tc>
          <w:tcPr>
            <w:tcW w:w="648" w:type="dxa"/>
            <w:tcBorders>
              <w:top w:val="nil"/>
              <w:bottom w:val="single" w:sz="4" w:space="0" w:color="auto"/>
            </w:tcBorders>
            <w:vAlign w:val="center"/>
          </w:tcPr>
          <w:p w:rsidR="00B14249" w:rsidRDefault="00B14249" w:rsidP="00CD3D53">
            <w:pPr>
              <w:pStyle w:val="TableParagraph"/>
              <w:jc w:val="center"/>
              <w:rPr>
                <w:rFonts w:ascii="Times New Roman" w:hint="eastAsia"/>
                <w:sz w:val="20"/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</w:rPr>
              <w:t>1</w:t>
            </w:r>
            <w:r w:rsidRPr="00CD3D53"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3748" w:type="dxa"/>
            <w:tcBorders>
              <w:top w:val="nil"/>
              <w:bottom w:val="single" w:sz="4" w:space="0" w:color="auto"/>
            </w:tcBorders>
          </w:tcPr>
          <w:p w:rsidR="00B14249" w:rsidRDefault="00B14249" w:rsidP="00B14249">
            <w:pPr>
              <w:pStyle w:val="TableParagraph"/>
              <w:spacing w:before="165"/>
              <w:ind w:left="10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写作专题：</w:t>
            </w:r>
          </w:p>
          <w:p w:rsidR="00B14249" w:rsidRDefault="00B14249" w:rsidP="00B14249">
            <w:pPr>
              <w:pStyle w:val="TableParagraph"/>
              <w:spacing w:before="165"/>
              <w:ind w:left="10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F</w:t>
            </w:r>
            <w:r>
              <w:rPr>
                <w:sz w:val="21"/>
                <w:lang w:eastAsia="zh-CN"/>
              </w:rPr>
              <w:t>ormal Letters</w:t>
            </w:r>
            <w:r w:rsidR="00D5271E">
              <w:rPr>
                <w:sz w:val="21"/>
                <w:lang w:eastAsia="zh-CN"/>
              </w:rPr>
              <w:t xml:space="preserve"> and Resume</w:t>
            </w:r>
          </w:p>
        </w:tc>
        <w:tc>
          <w:tcPr>
            <w:tcW w:w="3360" w:type="dxa"/>
            <w:tcBorders>
              <w:top w:val="nil"/>
              <w:bottom w:val="single" w:sz="4" w:space="0" w:color="auto"/>
            </w:tcBorders>
          </w:tcPr>
          <w:p w:rsidR="001B777E" w:rsidRDefault="001B777E" w:rsidP="001B777E">
            <w:pPr>
              <w:pStyle w:val="TableParagraph"/>
              <w:numPr>
                <w:ilvl w:val="0"/>
                <w:numId w:val="16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r w:rsidR="00F817AA">
              <w:rPr>
                <w:sz w:val="21"/>
                <w:szCs w:val="21"/>
                <w:lang w:eastAsia="zh-CN"/>
              </w:rPr>
              <w:t>Formal Letters</w:t>
            </w:r>
            <w:r>
              <w:rPr>
                <w:rFonts w:hint="eastAsia"/>
                <w:sz w:val="21"/>
                <w:szCs w:val="21"/>
                <w:lang w:eastAsia="zh-CN"/>
              </w:rPr>
              <w:t>的写作方法、策略；</w:t>
            </w:r>
          </w:p>
          <w:p w:rsidR="001B777E" w:rsidRDefault="001B777E" w:rsidP="001B777E">
            <w:pPr>
              <w:pStyle w:val="TableParagraph"/>
              <w:numPr>
                <w:ilvl w:val="0"/>
                <w:numId w:val="16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1B777E">
              <w:rPr>
                <w:sz w:val="21"/>
                <w:szCs w:val="21"/>
                <w:lang w:eastAsia="zh-CN"/>
              </w:rPr>
              <w:t>课堂阅读写作专项训练与作业</w:t>
            </w:r>
            <w:r w:rsidRPr="001B777E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B14249" w:rsidRPr="001B777E" w:rsidRDefault="001B777E" w:rsidP="001B777E">
            <w:pPr>
              <w:pStyle w:val="TableParagraph"/>
              <w:numPr>
                <w:ilvl w:val="0"/>
                <w:numId w:val="16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1B777E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>
              <w:rPr>
                <w:bCs/>
                <w:i/>
                <w:sz w:val="21"/>
                <w:szCs w:val="21"/>
                <w:lang w:eastAsia="zh-CN"/>
              </w:rPr>
              <w:t xml:space="preserve">The Thought on Socialism with Chinese Characteristics for a New Era  and the Basic </w:t>
            </w:r>
            <w:r>
              <w:rPr>
                <w:bCs/>
                <w:i/>
                <w:sz w:val="21"/>
                <w:szCs w:val="21"/>
                <w:lang w:eastAsia="zh-CN"/>
              </w:rPr>
              <w:lastRenderedPageBreak/>
              <w:t>Policy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B14249" w:rsidRDefault="00CD3D53" w:rsidP="00CD3D53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lastRenderedPageBreak/>
              <w:t>2</w:t>
            </w:r>
          </w:p>
        </w:tc>
      </w:tr>
      <w:tr w:rsidR="003E49B9" w:rsidTr="00CD3D53">
        <w:trPr>
          <w:trHeight w:val="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B9" w:rsidRDefault="003E49B9" w:rsidP="00CD3D53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lastRenderedPageBreak/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9" w:rsidRDefault="003E49B9" w:rsidP="003E49B9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14</w:t>
            </w:r>
          </w:p>
          <w:p w:rsidR="003E49B9" w:rsidRDefault="003E49B9" w:rsidP="003E49B9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商务英语阅读教程，第十</w:t>
            </w:r>
            <w:r>
              <w:rPr>
                <w:rFonts w:hint="eastAsia"/>
                <w:sz w:val="21"/>
                <w:lang w:eastAsia="zh-CN"/>
              </w:rPr>
              <w:t>四</w:t>
            </w:r>
            <w:r>
              <w:rPr>
                <w:rFonts w:hint="eastAsia"/>
                <w:sz w:val="21"/>
                <w:lang w:eastAsia="zh-CN"/>
              </w:rPr>
              <w:t>单元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B9" w:rsidRPr="00015405" w:rsidRDefault="003E49B9" w:rsidP="003E49B9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</w:t>
            </w:r>
            <w:r>
              <w:rPr>
                <w:rFonts w:hint="eastAsia"/>
                <w:sz w:val="21"/>
                <w:lang w:eastAsia="zh-CN"/>
              </w:rPr>
              <w:t>四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3E49B9" w:rsidRPr="00015405" w:rsidRDefault="003E49B9" w:rsidP="003E49B9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3E49B9" w:rsidRDefault="003E49B9" w:rsidP="001B777E">
            <w:pPr>
              <w:pStyle w:val="TableParagraph"/>
              <w:numPr>
                <w:ilvl w:val="0"/>
                <w:numId w:val="9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="001B777E">
              <w:rPr>
                <w:i/>
                <w:sz w:val="21"/>
                <w:lang w:eastAsia="zh-CN"/>
              </w:rPr>
              <w:t>Today We Must Succeed in a New “Long March”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B9" w:rsidRDefault="003E49B9" w:rsidP="00CD3D53">
            <w:pPr>
              <w:pStyle w:val="TableParagraph"/>
              <w:spacing w:before="1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1B777E" w:rsidTr="001B777E">
        <w:trPr>
          <w:trHeight w:val="7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</w:rPr>
              <w:t>1</w:t>
            </w:r>
            <w:r w:rsidRPr="00CD3D53"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1B777E" w:rsidRPr="00CD3D53" w:rsidRDefault="001B777E" w:rsidP="001B777E">
            <w:pPr>
              <w:pStyle w:val="TableParagraph"/>
              <w:spacing w:before="4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写作专题：</w:t>
            </w:r>
          </w:p>
          <w:p w:rsidR="001B777E" w:rsidRPr="00CD3D53" w:rsidRDefault="00B84DA8" w:rsidP="001B777E">
            <w:pPr>
              <w:pStyle w:val="TableParagraph"/>
              <w:spacing w:before="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Logical and Grammatical Cohesion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1B777E" w:rsidRDefault="001B777E" w:rsidP="001B777E">
            <w:pPr>
              <w:pStyle w:val="TableParagraph"/>
              <w:numPr>
                <w:ilvl w:val="0"/>
                <w:numId w:val="17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r w:rsidR="0071332D">
              <w:rPr>
                <w:rFonts w:hint="eastAsia"/>
                <w:sz w:val="21"/>
                <w:szCs w:val="21"/>
                <w:lang w:eastAsia="zh-CN"/>
              </w:rPr>
              <w:t>逻辑衔接及语法连贯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:rsidR="001B777E" w:rsidRDefault="001B777E" w:rsidP="001B777E">
            <w:pPr>
              <w:pStyle w:val="TableParagraph"/>
              <w:numPr>
                <w:ilvl w:val="0"/>
                <w:numId w:val="17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1B777E">
              <w:rPr>
                <w:sz w:val="21"/>
                <w:szCs w:val="21"/>
                <w:lang w:eastAsia="zh-CN"/>
              </w:rPr>
              <w:t>课堂阅读写作专项训练与作业</w:t>
            </w:r>
            <w:r w:rsidRPr="001B777E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1B777E" w:rsidRPr="001B777E" w:rsidRDefault="001B777E" w:rsidP="001B777E">
            <w:pPr>
              <w:pStyle w:val="TableParagraph"/>
              <w:numPr>
                <w:ilvl w:val="0"/>
                <w:numId w:val="17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1B777E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>
              <w:rPr>
                <w:bCs/>
                <w:i/>
                <w:sz w:val="21"/>
                <w:szCs w:val="21"/>
                <w:lang w:eastAsia="zh-CN"/>
              </w:rPr>
              <w:t>Exchanges and Mutual Learning Make Civilizations Richer and More Colorful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</w:t>
            </w:r>
          </w:p>
        </w:tc>
      </w:tr>
      <w:tr w:rsidR="001B777E" w:rsidTr="001B777E">
        <w:trPr>
          <w:trHeight w:val="7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 w:rsidRPr="00CD3D53">
              <w:rPr>
                <w:rFonts w:ascii="Times New Roman"/>
                <w:w w:val="99"/>
                <w:sz w:val="21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1B777E" w:rsidRDefault="001B777E" w:rsidP="001B777E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15</w:t>
            </w:r>
          </w:p>
          <w:p w:rsidR="001B777E" w:rsidRDefault="001B777E" w:rsidP="001B777E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商务英语阅读教程，第十五单元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1B777E" w:rsidRPr="00015405" w:rsidRDefault="001B777E" w:rsidP="001B777E">
            <w:pPr>
              <w:pStyle w:val="TableParagraph"/>
              <w:numPr>
                <w:ilvl w:val="0"/>
                <w:numId w:val="10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十五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1B777E" w:rsidRPr="00015405" w:rsidRDefault="001B777E" w:rsidP="001B777E">
            <w:pPr>
              <w:pStyle w:val="TableParagraph"/>
              <w:numPr>
                <w:ilvl w:val="0"/>
                <w:numId w:val="10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1B777E" w:rsidRDefault="001B777E" w:rsidP="004D49D5">
            <w:pPr>
              <w:pStyle w:val="TableParagraph"/>
              <w:numPr>
                <w:ilvl w:val="0"/>
                <w:numId w:val="10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="004D49D5">
              <w:rPr>
                <w:i/>
                <w:sz w:val="21"/>
                <w:lang w:eastAsia="zh-CN"/>
              </w:rPr>
              <w:t>Towards a Community of Shared Future for Mankind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spacing w:before="1"/>
              <w:ind w:rightChars="-21" w:right="-46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  <w:tr w:rsidR="001B777E" w:rsidTr="001B777E">
        <w:trPr>
          <w:trHeight w:val="7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lang w:eastAsia="zh-CN"/>
              </w:rPr>
            </w:pPr>
            <w:r w:rsidRPr="00CD3D53">
              <w:rPr>
                <w:rFonts w:ascii="Times New Roman" w:hint="eastAsia"/>
                <w:w w:val="99"/>
                <w:sz w:val="21"/>
              </w:rPr>
              <w:t>1</w:t>
            </w:r>
            <w:r w:rsidRPr="00CD3D53"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1B777E" w:rsidRPr="00CD3D53" w:rsidRDefault="001B777E" w:rsidP="001B777E">
            <w:pPr>
              <w:pStyle w:val="TableParagraph"/>
              <w:spacing w:before="4"/>
              <w:rPr>
                <w:sz w:val="21"/>
                <w:szCs w:val="21"/>
                <w:lang w:eastAsia="zh-CN"/>
              </w:rPr>
            </w:pPr>
            <w:r w:rsidRPr="00CD3D53">
              <w:rPr>
                <w:rFonts w:hint="eastAsia"/>
                <w:sz w:val="21"/>
                <w:szCs w:val="21"/>
                <w:lang w:eastAsia="zh-CN"/>
              </w:rPr>
              <w:t>写作专题：</w:t>
            </w:r>
          </w:p>
          <w:p w:rsidR="001B777E" w:rsidRPr="00CD3D53" w:rsidRDefault="00B84DA8" w:rsidP="001B777E">
            <w:pPr>
              <w:pStyle w:val="TableParagraph"/>
              <w:spacing w:before="4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Lexical Cohesion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D67EB3" w:rsidRDefault="00D67EB3" w:rsidP="00D67EB3">
            <w:pPr>
              <w:pStyle w:val="TableParagraph"/>
              <w:numPr>
                <w:ilvl w:val="0"/>
                <w:numId w:val="18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r w:rsidR="0041731F">
              <w:rPr>
                <w:rFonts w:hint="eastAsia"/>
                <w:sz w:val="21"/>
                <w:szCs w:val="21"/>
                <w:lang w:eastAsia="zh-CN"/>
              </w:rPr>
              <w:t>词汇连贯性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 w:rsidR="00D67EB3" w:rsidRDefault="00D67EB3" w:rsidP="00D67EB3">
            <w:pPr>
              <w:pStyle w:val="TableParagraph"/>
              <w:numPr>
                <w:ilvl w:val="0"/>
                <w:numId w:val="18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D67EB3">
              <w:rPr>
                <w:sz w:val="21"/>
                <w:szCs w:val="21"/>
                <w:lang w:eastAsia="zh-CN"/>
              </w:rPr>
              <w:t>课堂阅读写作专项训练与作业</w:t>
            </w:r>
            <w:r w:rsidRPr="00D67EB3">
              <w:rPr>
                <w:rFonts w:hint="eastAsia"/>
                <w:sz w:val="21"/>
                <w:szCs w:val="21"/>
                <w:lang w:eastAsia="zh-CN"/>
              </w:rPr>
              <w:t>讲评</w:t>
            </w:r>
          </w:p>
          <w:p w:rsidR="001B777E" w:rsidRPr="00D67EB3" w:rsidRDefault="00D67EB3" w:rsidP="004D49D5">
            <w:pPr>
              <w:pStyle w:val="TableParagraph"/>
              <w:numPr>
                <w:ilvl w:val="0"/>
                <w:numId w:val="18"/>
              </w:numPr>
              <w:spacing w:line="269" w:lineRule="exact"/>
              <w:rPr>
                <w:sz w:val="21"/>
                <w:szCs w:val="21"/>
                <w:lang w:eastAsia="zh-CN"/>
              </w:rPr>
            </w:pPr>
            <w:r w:rsidRPr="00D67EB3">
              <w:rPr>
                <w:rFonts w:hint="eastAsia"/>
                <w:sz w:val="21"/>
                <w:szCs w:val="21"/>
                <w:lang w:eastAsia="zh-CN"/>
              </w:rPr>
              <w:t>阅读《理解当代中国》英语读写教程</w:t>
            </w:r>
            <w:r w:rsidR="004D49D5">
              <w:rPr>
                <w:bCs/>
                <w:i/>
                <w:sz w:val="21"/>
                <w:szCs w:val="21"/>
                <w:lang w:eastAsia="zh-CN"/>
              </w:rPr>
              <w:t>China’s Role in Exchanges and Mutual Learning among Civilizations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2</w:t>
            </w:r>
          </w:p>
        </w:tc>
      </w:tr>
      <w:tr w:rsidR="001B777E" w:rsidTr="00CD3D53">
        <w:trPr>
          <w:trHeight w:val="775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jc w:val="center"/>
              <w:rPr>
                <w:rFonts w:ascii="Times New Roman" w:hint="eastAsia"/>
                <w:sz w:val="21"/>
                <w:lang w:eastAsia="zh-CN"/>
              </w:rPr>
            </w:pPr>
            <w:r>
              <w:rPr>
                <w:rFonts w:ascii="Times New Roman"/>
                <w:w w:val="99"/>
                <w:sz w:val="21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1B777E" w:rsidRDefault="001B777E" w:rsidP="001B777E">
            <w:pPr>
              <w:pStyle w:val="TableParagraph"/>
              <w:spacing w:before="13" w:line="278" w:lineRule="auto"/>
              <w:ind w:left="107" w:right="97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B</w:t>
            </w:r>
            <w:r>
              <w:rPr>
                <w:sz w:val="21"/>
                <w:lang w:eastAsia="zh-CN"/>
              </w:rPr>
              <w:t>usiness English: A Reading Course 3</w:t>
            </w:r>
            <w:r>
              <w:rPr>
                <w:rFonts w:hint="eastAsia"/>
                <w:sz w:val="21"/>
                <w:lang w:eastAsia="zh-CN"/>
              </w:rPr>
              <w:t>,</w:t>
            </w:r>
            <w:r>
              <w:rPr>
                <w:sz w:val="21"/>
                <w:lang w:eastAsia="zh-CN"/>
              </w:rPr>
              <w:t xml:space="preserve"> Unit 16</w:t>
            </w:r>
          </w:p>
          <w:p w:rsidR="001B777E" w:rsidRDefault="001B777E" w:rsidP="001B777E">
            <w:pPr>
              <w:pStyle w:val="TableParagraph"/>
              <w:spacing w:before="13" w:line="278" w:lineRule="auto"/>
              <w:ind w:left="107" w:right="97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商务英语阅读教程，第十六单元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1B777E" w:rsidRPr="00015405" w:rsidRDefault="001B777E" w:rsidP="001B777E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《商务英语阅读教程（3</w:t>
            </w:r>
            <w:r>
              <w:rPr>
                <w:sz w:val="21"/>
                <w:lang w:eastAsia="zh-CN"/>
              </w:rPr>
              <w:t>）》第</w:t>
            </w:r>
            <w:r>
              <w:rPr>
                <w:rFonts w:hint="eastAsia"/>
                <w:sz w:val="21"/>
                <w:lang w:eastAsia="zh-CN"/>
              </w:rPr>
              <w:t>十六</w:t>
            </w:r>
            <w:r w:rsidRPr="00015405">
              <w:rPr>
                <w:rFonts w:hint="eastAsia"/>
                <w:sz w:val="21"/>
                <w:lang w:eastAsia="zh-CN"/>
              </w:rPr>
              <w:t>单元课文及练习中的难点分析</w:t>
            </w:r>
          </w:p>
          <w:p w:rsidR="001B777E" w:rsidRPr="00015405" w:rsidRDefault="001B777E" w:rsidP="001B777E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1"/>
                <w:lang w:eastAsia="zh-CN"/>
              </w:rPr>
            </w:pPr>
            <w:r w:rsidRPr="00015405">
              <w:rPr>
                <w:sz w:val="21"/>
                <w:lang w:eastAsia="zh-CN"/>
              </w:rPr>
              <w:t>课堂阅读写作专项训练与作业</w:t>
            </w:r>
            <w:r w:rsidRPr="00015405">
              <w:rPr>
                <w:rFonts w:hint="eastAsia"/>
                <w:sz w:val="21"/>
                <w:lang w:eastAsia="zh-CN"/>
              </w:rPr>
              <w:t>讲评</w:t>
            </w:r>
          </w:p>
          <w:p w:rsidR="001B777E" w:rsidRDefault="001B777E" w:rsidP="004D49D5">
            <w:pPr>
              <w:pStyle w:val="TableParagraph"/>
              <w:numPr>
                <w:ilvl w:val="0"/>
                <w:numId w:val="11"/>
              </w:numPr>
              <w:spacing w:line="269" w:lineRule="exac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阅读《理解当代中国》英语读写教程</w:t>
            </w:r>
            <w:r w:rsidR="004D49D5">
              <w:rPr>
                <w:i/>
                <w:sz w:val="21"/>
                <w:lang w:eastAsia="zh-CN"/>
              </w:rPr>
              <w:t>Learning from History to Create a Bright Future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B777E" w:rsidRDefault="001B777E" w:rsidP="001B777E">
            <w:pPr>
              <w:pStyle w:val="TableParagraph"/>
              <w:spacing w:before="1"/>
              <w:ind w:rightChars="-21" w:right="-46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</w:tr>
    </w:tbl>
    <w:p w:rsidR="00542262" w:rsidRDefault="00542262">
      <w:pPr>
        <w:rPr>
          <w:rFonts w:ascii="Times New Roman"/>
          <w:sz w:val="20"/>
          <w:lang w:eastAsia="zh-CN"/>
        </w:rPr>
        <w:sectPr w:rsidR="00542262">
          <w:pgSz w:w="11910" w:h="16840"/>
          <w:pgMar w:top="1420" w:right="760" w:bottom="280" w:left="1580" w:header="720" w:footer="720" w:gutter="0"/>
          <w:cols w:space="720"/>
        </w:sectPr>
      </w:pPr>
    </w:p>
    <w:p w:rsidR="00542262" w:rsidRDefault="00542262">
      <w:pPr>
        <w:pStyle w:val="a3"/>
        <w:spacing w:before="7"/>
        <w:rPr>
          <w:sz w:val="7"/>
        </w:rPr>
      </w:pPr>
    </w:p>
    <w:p w:rsidR="00542262" w:rsidRDefault="00A25CF7">
      <w:pPr>
        <w:spacing w:before="52"/>
        <w:ind w:left="220"/>
        <w:rPr>
          <w:sz w:val="28"/>
          <w:lang w:eastAsia="zh-CN"/>
        </w:rPr>
      </w:pPr>
      <w:r>
        <w:rPr>
          <w:sz w:val="28"/>
          <w:lang w:eastAsia="zh-CN"/>
        </w:rPr>
        <w:t>四、主要教学方法与手段</w:t>
      </w:r>
    </w:p>
    <w:p w:rsidR="00542262" w:rsidRPr="00D67EB3" w:rsidRDefault="00542262">
      <w:pPr>
        <w:pStyle w:val="a3"/>
        <w:spacing w:before="3"/>
        <w:rPr>
          <w:sz w:val="22"/>
          <w:lang w:eastAsia="zh-CN"/>
        </w:rPr>
      </w:pPr>
    </w:p>
    <w:p w:rsidR="00CD3D53" w:rsidRDefault="00A25CF7" w:rsidP="00CD3D53">
      <w:pPr>
        <w:pStyle w:val="a3"/>
        <w:spacing w:before="53" w:line="417" w:lineRule="auto"/>
        <w:ind w:right="1042" w:firstLineChars="200" w:firstLine="420"/>
        <w:jc w:val="both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1. </w:t>
      </w:r>
      <w:r>
        <w:rPr>
          <w:lang w:eastAsia="zh-CN"/>
        </w:rPr>
        <w:t>根据认知理论</w:t>
      </w:r>
      <w:r>
        <w:rPr>
          <w:rFonts w:ascii="Times New Roman" w:eastAsia="Times New Roman" w:hAnsi="Times New Roman"/>
          <w:lang w:eastAsia="zh-CN"/>
        </w:rPr>
        <w:t>:</w:t>
      </w:r>
      <w:r>
        <w:rPr>
          <w:lang w:eastAsia="zh-CN"/>
        </w:rPr>
        <w:t>英语课堂教学中语言具有双重特性</w:t>
      </w:r>
      <w:r>
        <w:rPr>
          <w:rFonts w:ascii="Times New Roman" w:eastAsia="Times New Roman" w:hAnsi="Times New Roman"/>
          <w:lang w:eastAsia="zh-CN"/>
        </w:rPr>
        <w:t>:</w:t>
      </w:r>
      <w:r>
        <w:rPr>
          <w:lang w:eastAsia="zh-CN"/>
        </w:rPr>
        <w:t>英语既是交流工具也是学习目标</w:t>
      </w:r>
      <w:r>
        <w:rPr>
          <w:rFonts w:ascii="Times New Roman" w:eastAsia="Times New Roman" w:hAnsi="Times New Roman"/>
          <w:lang w:eastAsia="zh-CN"/>
        </w:rPr>
        <w:t xml:space="preserve">, </w:t>
      </w:r>
      <w:r>
        <w:rPr>
          <w:lang w:eastAsia="zh-CN"/>
        </w:rPr>
        <w:t>多媒体教学有助于学生直接理解物象和事件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但并不直接有助于理解描述事件的英语语言本身</w:t>
      </w:r>
      <w:r>
        <w:rPr>
          <w:rFonts w:ascii="Times New Roman" w:eastAsia="Times New Roman" w:hAnsi="Times New Roman"/>
          <w:lang w:eastAsia="zh-CN"/>
        </w:rPr>
        <w:t>;</w:t>
      </w:r>
      <w:r>
        <w:rPr>
          <w:lang w:eastAsia="zh-CN"/>
        </w:rPr>
        <w:t>图像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影视等直观手段虽有助于克服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忽略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语言障碍</w:t>
      </w:r>
      <w:r>
        <w:rPr>
          <w:rFonts w:ascii="Times New Roman" w:eastAsia="Times New Roman" w:hAnsi="Times New Roman"/>
          <w:lang w:eastAsia="zh-CN"/>
        </w:rPr>
        <w:t>”,</w:t>
      </w:r>
      <w:r>
        <w:rPr>
          <w:lang w:eastAsia="zh-CN"/>
        </w:rPr>
        <w:t>甚至可以不经语言而理解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但不会直接有助于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语言性解读</w:t>
      </w:r>
      <w:r>
        <w:rPr>
          <w:rFonts w:ascii="Times New Roman" w:eastAsia="Times New Roman" w:hAnsi="Times New Roman"/>
          <w:lang w:eastAsia="zh-CN"/>
        </w:rPr>
        <w:t>”.</w:t>
      </w:r>
      <w:r>
        <w:rPr>
          <w:lang w:eastAsia="zh-CN"/>
        </w:rPr>
        <w:t>所以多媒体英语课堂的教学设计仍应坚持语言主体性原则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而且</w:t>
      </w:r>
      <w:r>
        <w:rPr>
          <w:rFonts w:ascii="Times New Roman" w:eastAsia="Times New Roman" w:hAnsi="Times New Roman"/>
          <w:lang w:eastAsia="zh-CN"/>
        </w:rPr>
        <w:t>,</w:t>
      </w:r>
      <w:r>
        <w:rPr>
          <w:lang w:eastAsia="zh-CN"/>
        </w:rPr>
        <w:t>不</w:t>
      </w:r>
      <w:r w:rsidR="00CD3D53">
        <w:rPr>
          <w:lang w:eastAsia="zh-CN"/>
        </w:rPr>
        <w:t>良的多媒体组合反而会增加学习过程中的认知负荷甚至干扰</w:t>
      </w:r>
      <w:r w:rsidR="00CD3D53">
        <w:rPr>
          <w:rFonts w:ascii="Times New Roman" w:eastAsia="Times New Roman"/>
          <w:lang w:eastAsia="zh-CN"/>
        </w:rPr>
        <w:t>,</w:t>
      </w:r>
      <w:r w:rsidR="00CD3D53">
        <w:rPr>
          <w:lang w:eastAsia="zh-CN"/>
        </w:rPr>
        <w:t>进而产生迥然不同的认知效果。</w:t>
      </w:r>
    </w:p>
    <w:p w:rsidR="00CD3D53" w:rsidRDefault="00CD3D53" w:rsidP="004D49D5">
      <w:pPr>
        <w:pStyle w:val="a3"/>
        <w:spacing w:before="53" w:line="417" w:lineRule="auto"/>
        <w:ind w:right="1042" w:firstLineChars="200" w:firstLine="420"/>
        <w:jc w:val="both"/>
        <w:rPr>
          <w:lang w:eastAsia="zh-CN"/>
        </w:rPr>
      </w:pPr>
      <w:r w:rsidRPr="004D49D5">
        <w:rPr>
          <w:lang w:eastAsia="zh-CN"/>
        </w:rPr>
        <w:t>2.</w:t>
      </w:r>
      <w:r>
        <w:rPr>
          <w:lang w:eastAsia="zh-CN"/>
        </w:rPr>
        <w:t>根据图式理论</w:t>
      </w:r>
      <w:r w:rsidRPr="004D49D5">
        <w:rPr>
          <w:lang w:eastAsia="zh-CN"/>
        </w:rPr>
        <w:t>:</w:t>
      </w:r>
      <w:r>
        <w:rPr>
          <w:lang w:eastAsia="zh-CN"/>
        </w:rPr>
        <w:t>图式分三种类型</w:t>
      </w:r>
      <w:r w:rsidRPr="004D49D5">
        <w:rPr>
          <w:lang w:eastAsia="zh-CN"/>
        </w:rPr>
        <w:t>,</w:t>
      </w:r>
      <w:r>
        <w:rPr>
          <w:lang w:eastAsia="zh-CN"/>
        </w:rPr>
        <w:t>语言图式</w:t>
      </w:r>
      <w:r w:rsidRPr="004D49D5">
        <w:rPr>
          <w:lang w:eastAsia="zh-CN"/>
        </w:rPr>
        <w:t>,</w:t>
      </w:r>
      <w:r>
        <w:rPr>
          <w:lang w:eastAsia="zh-CN"/>
        </w:rPr>
        <w:t>指读者先前语言知识即关于语音</w:t>
      </w:r>
      <w:r w:rsidRPr="004D49D5">
        <w:rPr>
          <w:lang w:eastAsia="zh-CN"/>
        </w:rPr>
        <w:t>,</w:t>
      </w:r>
      <w:r>
        <w:rPr>
          <w:lang w:eastAsia="zh-CN"/>
        </w:rPr>
        <w:t>词汇和语法等知识</w:t>
      </w:r>
      <w:r w:rsidRPr="004D49D5">
        <w:rPr>
          <w:lang w:eastAsia="zh-CN"/>
        </w:rPr>
        <w:t>,</w:t>
      </w:r>
      <w:r>
        <w:rPr>
          <w:lang w:eastAsia="zh-CN"/>
        </w:rPr>
        <w:t>是理解文章文字基础</w:t>
      </w:r>
      <w:r w:rsidRPr="004D49D5">
        <w:rPr>
          <w:lang w:eastAsia="zh-CN"/>
        </w:rPr>
        <w:t>;</w:t>
      </w:r>
      <w:r>
        <w:rPr>
          <w:lang w:eastAsia="zh-CN"/>
        </w:rPr>
        <w:t>内容图式</w:t>
      </w:r>
      <w:r w:rsidRPr="004D49D5">
        <w:rPr>
          <w:lang w:eastAsia="zh-CN"/>
        </w:rPr>
        <w:t>,</w:t>
      </w:r>
      <w:r>
        <w:rPr>
          <w:lang w:eastAsia="zh-CN"/>
        </w:rPr>
        <w:t>是指语言意义和文化背景知识</w:t>
      </w:r>
      <w:r w:rsidRPr="004D49D5">
        <w:rPr>
          <w:lang w:eastAsia="zh-CN"/>
        </w:rPr>
        <w:t>,</w:t>
      </w:r>
      <w:r>
        <w:rPr>
          <w:lang w:eastAsia="zh-CN"/>
        </w:rPr>
        <w:t>是读者对文章涉及主题的熟悉程度</w:t>
      </w:r>
      <w:r w:rsidRPr="004D49D5">
        <w:rPr>
          <w:lang w:eastAsia="zh-CN"/>
        </w:rPr>
        <w:t>;</w:t>
      </w:r>
      <w:r>
        <w:rPr>
          <w:lang w:eastAsia="zh-CN"/>
        </w:rPr>
        <w:t>而修辞图式是读者对文章体裁的了解程度。在商务英语教学中，要综合培养字词，篇章，主题的了解领悟能力，综合掌握。</w:t>
      </w:r>
    </w:p>
    <w:p w:rsidR="00CD3D53" w:rsidRDefault="00CD3D53" w:rsidP="004D49D5">
      <w:pPr>
        <w:pStyle w:val="a3"/>
        <w:spacing w:before="53" w:line="417" w:lineRule="auto"/>
        <w:ind w:right="1042" w:firstLineChars="200" w:firstLine="420"/>
        <w:jc w:val="both"/>
        <w:rPr>
          <w:lang w:eastAsia="zh-CN"/>
        </w:rPr>
      </w:pPr>
      <w:r w:rsidRPr="004D49D5">
        <w:rPr>
          <w:lang w:eastAsia="zh-CN"/>
        </w:rPr>
        <w:t>3.</w:t>
      </w:r>
      <w:r>
        <w:rPr>
          <w:lang w:eastAsia="zh-CN"/>
        </w:rPr>
        <w:t>综合运用任务型</w:t>
      </w:r>
      <w:r w:rsidRPr="004D49D5">
        <w:rPr>
          <w:lang w:eastAsia="zh-CN"/>
        </w:rPr>
        <w:t>,</w:t>
      </w:r>
      <w:r>
        <w:rPr>
          <w:lang w:eastAsia="zh-CN"/>
        </w:rPr>
        <w:t>建构主义等最新理论研究成果</w:t>
      </w:r>
      <w:r w:rsidRPr="004D49D5">
        <w:rPr>
          <w:lang w:eastAsia="zh-CN"/>
        </w:rPr>
        <w:t>,</w:t>
      </w:r>
      <w:r>
        <w:rPr>
          <w:lang w:eastAsia="zh-CN"/>
        </w:rPr>
        <w:t>调动学生积极性</w:t>
      </w:r>
      <w:r w:rsidRPr="004D49D5">
        <w:rPr>
          <w:lang w:eastAsia="zh-CN"/>
        </w:rPr>
        <w:t>,</w:t>
      </w:r>
      <w:r>
        <w:rPr>
          <w:lang w:eastAsia="zh-CN"/>
        </w:rPr>
        <w:t>推进教学进行。</w:t>
      </w:r>
    </w:p>
    <w:p w:rsidR="00CD3D53" w:rsidRDefault="00CD3D53" w:rsidP="00CD3D53">
      <w:pPr>
        <w:pStyle w:val="a3"/>
        <w:spacing w:before="1"/>
        <w:rPr>
          <w:sz w:val="20"/>
          <w:lang w:eastAsia="zh-CN"/>
        </w:rPr>
      </w:pPr>
    </w:p>
    <w:p w:rsidR="00CD3D53" w:rsidRDefault="00CD3D53" w:rsidP="00CD3D53">
      <w:pPr>
        <w:pStyle w:val="1"/>
        <w:spacing w:before="1"/>
        <w:rPr>
          <w:lang w:eastAsia="zh-CN"/>
        </w:rPr>
      </w:pPr>
      <w:r>
        <w:rPr>
          <w:lang w:eastAsia="zh-CN"/>
        </w:rPr>
        <w:t>五、课程考核和成绩评定</w:t>
      </w:r>
    </w:p>
    <w:p w:rsidR="00CD3D53" w:rsidRDefault="00CD3D53" w:rsidP="00CD3D53">
      <w:pPr>
        <w:pStyle w:val="a3"/>
        <w:spacing w:before="205"/>
        <w:ind w:left="848"/>
        <w:rPr>
          <w:rFonts w:hint="eastAsia"/>
          <w:lang w:eastAsia="zh-CN"/>
        </w:rPr>
        <w:sectPr w:rsidR="00CD3D53">
          <w:pgSz w:w="11910" w:h="16840"/>
          <w:pgMar w:top="1420" w:right="760" w:bottom="280" w:left="1580" w:header="720" w:footer="720" w:gutter="0"/>
          <w:cols w:space="720"/>
        </w:sectPr>
      </w:pPr>
      <w:r>
        <w:rPr>
          <w:lang w:eastAsia="zh-CN"/>
        </w:rPr>
        <w:t>闭卷考试。平时 40%、期末 60%。</w:t>
      </w:r>
    </w:p>
    <w:p w:rsidR="00542262" w:rsidRDefault="00542262" w:rsidP="00CD3D53">
      <w:pPr>
        <w:pStyle w:val="a3"/>
        <w:spacing w:before="205"/>
        <w:rPr>
          <w:rFonts w:hint="eastAsia"/>
          <w:lang w:eastAsia="zh-CN"/>
        </w:rPr>
      </w:pPr>
    </w:p>
    <w:sectPr w:rsidR="00542262">
      <w:pgSz w:w="11910" w:h="16840"/>
      <w:pgMar w:top="1460" w:right="7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F7" w:rsidRDefault="00A25CF7" w:rsidP="008D6071">
      <w:r>
        <w:separator/>
      </w:r>
    </w:p>
  </w:endnote>
  <w:endnote w:type="continuationSeparator" w:id="0">
    <w:p w:rsidR="00A25CF7" w:rsidRDefault="00A25CF7" w:rsidP="008D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F7" w:rsidRDefault="00A25CF7" w:rsidP="008D6071">
      <w:r>
        <w:separator/>
      </w:r>
    </w:p>
  </w:footnote>
  <w:footnote w:type="continuationSeparator" w:id="0">
    <w:p w:rsidR="00A25CF7" w:rsidRDefault="00A25CF7" w:rsidP="008D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40E"/>
    <w:multiLevelType w:val="hybridMultilevel"/>
    <w:tmpl w:val="9C3AE426"/>
    <w:lvl w:ilvl="0" w:tplc="963E6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F4474"/>
    <w:multiLevelType w:val="hybridMultilevel"/>
    <w:tmpl w:val="6746540C"/>
    <w:lvl w:ilvl="0" w:tplc="F7DA0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7A1EA6"/>
    <w:multiLevelType w:val="hybridMultilevel"/>
    <w:tmpl w:val="00646678"/>
    <w:lvl w:ilvl="0" w:tplc="F5B23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BB3AE9"/>
    <w:multiLevelType w:val="hybridMultilevel"/>
    <w:tmpl w:val="BAE6AF14"/>
    <w:lvl w:ilvl="0" w:tplc="B31A9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C952A0"/>
    <w:multiLevelType w:val="hybridMultilevel"/>
    <w:tmpl w:val="01B0FF12"/>
    <w:lvl w:ilvl="0" w:tplc="FDD43B4A">
      <w:start w:val="1"/>
      <w:numFmt w:val="decimal"/>
      <w:lvlText w:val="[%1]"/>
      <w:lvlJc w:val="left"/>
      <w:pPr>
        <w:ind w:left="885" w:hanging="348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F9549444">
      <w:numFmt w:val="bullet"/>
      <w:lvlText w:val="•"/>
      <w:lvlJc w:val="left"/>
      <w:pPr>
        <w:ind w:left="1515" w:hanging="348"/>
      </w:pPr>
      <w:rPr>
        <w:rFonts w:hint="default"/>
      </w:rPr>
    </w:lvl>
    <w:lvl w:ilvl="2" w:tplc="89CE1712">
      <w:numFmt w:val="bullet"/>
      <w:lvlText w:val="•"/>
      <w:lvlJc w:val="left"/>
      <w:pPr>
        <w:ind w:left="2151" w:hanging="348"/>
      </w:pPr>
      <w:rPr>
        <w:rFonts w:hint="default"/>
      </w:rPr>
    </w:lvl>
    <w:lvl w:ilvl="3" w:tplc="7452DBD8">
      <w:numFmt w:val="bullet"/>
      <w:lvlText w:val="•"/>
      <w:lvlJc w:val="left"/>
      <w:pPr>
        <w:ind w:left="2786" w:hanging="348"/>
      </w:pPr>
      <w:rPr>
        <w:rFonts w:hint="default"/>
      </w:rPr>
    </w:lvl>
    <w:lvl w:ilvl="4" w:tplc="6AB415EE">
      <w:numFmt w:val="bullet"/>
      <w:lvlText w:val="•"/>
      <w:lvlJc w:val="left"/>
      <w:pPr>
        <w:ind w:left="3422" w:hanging="348"/>
      </w:pPr>
      <w:rPr>
        <w:rFonts w:hint="default"/>
      </w:rPr>
    </w:lvl>
    <w:lvl w:ilvl="5" w:tplc="8E528398">
      <w:numFmt w:val="bullet"/>
      <w:lvlText w:val="•"/>
      <w:lvlJc w:val="left"/>
      <w:pPr>
        <w:ind w:left="4057" w:hanging="348"/>
      </w:pPr>
      <w:rPr>
        <w:rFonts w:hint="default"/>
      </w:rPr>
    </w:lvl>
    <w:lvl w:ilvl="6" w:tplc="CB866570">
      <w:numFmt w:val="bullet"/>
      <w:lvlText w:val="•"/>
      <w:lvlJc w:val="left"/>
      <w:pPr>
        <w:ind w:left="4693" w:hanging="348"/>
      </w:pPr>
      <w:rPr>
        <w:rFonts w:hint="default"/>
      </w:rPr>
    </w:lvl>
    <w:lvl w:ilvl="7" w:tplc="D9728424">
      <w:numFmt w:val="bullet"/>
      <w:lvlText w:val="•"/>
      <w:lvlJc w:val="left"/>
      <w:pPr>
        <w:ind w:left="5328" w:hanging="348"/>
      </w:pPr>
      <w:rPr>
        <w:rFonts w:hint="default"/>
      </w:rPr>
    </w:lvl>
    <w:lvl w:ilvl="8" w:tplc="DB18E512">
      <w:numFmt w:val="bullet"/>
      <w:lvlText w:val="•"/>
      <w:lvlJc w:val="left"/>
      <w:pPr>
        <w:ind w:left="5964" w:hanging="348"/>
      </w:pPr>
      <w:rPr>
        <w:rFonts w:hint="default"/>
      </w:rPr>
    </w:lvl>
  </w:abstractNum>
  <w:abstractNum w:abstractNumId="5" w15:restartNumberingAfterBreak="0">
    <w:nsid w:val="170B307E"/>
    <w:multiLevelType w:val="hybridMultilevel"/>
    <w:tmpl w:val="8B8C1DCA"/>
    <w:lvl w:ilvl="0" w:tplc="75F49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283607"/>
    <w:multiLevelType w:val="hybridMultilevel"/>
    <w:tmpl w:val="E0A6F5AA"/>
    <w:lvl w:ilvl="0" w:tplc="3C027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FC5306"/>
    <w:multiLevelType w:val="hybridMultilevel"/>
    <w:tmpl w:val="EFD43B14"/>
    <w:lvl w:ilvl="0" w:tplc="05CC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3F621EC"/>
    <w:multiLevelType w:val="hybridMultilevel"/>
    <w:tmpl w:val="EE8631F6"/>
    <w:lvl w:ilvl="0" w:tplc="335C9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43635D8"/>
    <w:multiLevelType w:val="hybridMultilevel"/>
    <w:tmpl w:val="D74E6814"/>
    <w:lvl w:ilvl="0" w:tplc="A2CAC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990942"/>
    <w:multiLevelType w:val="hybridMultilevel"/>
    <w:tmpl w:val="D9EA8196"/>
    <w:lvl w:ilvl="0" w:tplc="FED4A9A6">
      <w:start w:val="1"/>
      <w:numFmt w:val="decimal"/>
      <w:lvlText w:val="[%1]"/>
      <w:lvlJc w:val="left"/>
      <w:pPr>
        <w:ind w:left="955" w:hanging="348"/>
      </w:pPr>
      <w:rPr>
        <w:rFonts w:ascii="Times New Roman" w:eastAsia="Times New Roman" w:hAnsi="Times New Roman" w:cs="Times New Roman" w:hint="default"/>
        <w:w w:val="99"/>
        <w:sz w:val="21"/>
        <w:szCs w:val="21"/>
      </w:rPr>
    </w:lvl>
    <w:lvl w:ilvl="1" w:tplc="E9808B8A">
      <w:numFmt w:val="bullet"/>
      <w:lvlText w:val="•"/>
      <w:lvlJc w:val="left"/>
      <w:pPr>
        <w:ind w:left="1587" w:hanging="348"/>
      </w:pPr>
      <w:rPr>
        <w:rFonts w:hint="default"/>
      </w:rPr>
    </w:lvl>
    <w:lvl w:ilvl="2" w:tplc="D38661A6">
      <w:numFmt w:val="bullet"/>
      <w:lvlText w:val="•"/>
      <w:lvlJc w:val="left"/>
      <w:pPr>
        <w:ind w:left="2215" w:hanging="348"/>
      </w:pPr>
      <w:rPr>
        <w:rFonts w:hint="default"/>
      </w:rPr>
    </w:lvl>
    <w:lvl w:ilvl="3" w:tplc="BC2A3540">
      <w:numFmt w:val="bullet"/>
      <w:lvlText w:val="•"/>
      <w:lvlJc w:val="left"/>
      <w:pPr>
        <w:ind w:left="2842" w:hanging="348"/>
      </w:pPr>
      <w:rPr>
        <w:rFonts w:hint="default"/>
      </w:rPr>
    </w:lvl>
    <w:lvl w:ilvl="4" w:tplc="66ECD846">
      <w:numFmt w:val="bullet"/>
      <w:lvlText w:val="•"/>
      <w:lvlJc w:val="left"/>
      <w:pPr>
        <w:ind w:left="3470" w:hanging="348"/>
      </w:pPr>
      <w:rPr>
        <w:rFonts w:hint="default"/>
      </w:rPr>
    </w:lvl>
    <w:lvl w:ilvl="5" w:tplc="8DAC728E">
      <w:numFmt w:val="bullet"/>
      <w:lvlText w:val="•"/>
      <w:lvlJc w:val="left"/>
      <w:pPr>
        <w:ind w:left="4097" w:hanging="348"/>
      </w:pPr>
      <w:rPr>
        <w:rFonts w:hint="default"/>
      </w:rPr>
    </w:lvl>
    <w:lvl w:ilvl="6" w:tplc="10FE5128">
      <w:numFmt w:val="bullet"/>
      <w:lvlText w:val="•"/>
      <w:lvlJc w:val="left"/>
      <w:pPr>
        <w:ind w:left="4725" w:hanging="348"/>
      </w:pPr>
      <w:rPr>
        <w:rFonts w:hint="default"/>
      </w:rPr>
    </w:lvl>
    <w:lvl w:ilvl="7" w:tplc="BAD04C78">
      <w:numFmt w:val="bullet"/>
      <w:lvlText w:val="•"/>
      <w:lvlJc w:val="left"/>
      <w:pPr>
        <w:ind w:left="5352" w:hanging="348"/>
      </w:pPr>
      <w:rPr>
        <w:rFonts w:hint="default"/>
      </w:rPr>
    </w:lvl>
    <w:lvl w:ilvl="8" w:tplc="0F74578E">
      <w:numFmt w:val="bullet"/>
      <w:lvlText w:val="•"/>
      <w:lvlJc w:val="left"/>
      <w:pPr>
        <w:ind w:left="5980" w:hanging="348"/>
      </w:pPr>
      <w:rPr>
        <w:rFonts w:hint="default"/>
      </w:rPr>
    </w:lvl>
  </w:abstractNum>
  <w:abstractNum w:abstractNumId="11" w15:restartNumberingAfterBreak="0">
    <w:nsid w:val="4B5C4669"/>
    <w:multiLevelType w:val="hybridMultilevel"/>
    <w:tmpl w:val="6E9CED9E"/>
    <w:lvl w:ilvl="0" w:tplc="1F8EF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2B2C9C"/>
    <w:multiLevelType w:val="hybridMultilevel"/>
    <w:tmpl w:val="DBBE87D2"/>
    <w:lvl w:ilvl="0" w:tplc="8CDE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0B2AED"/>
    <w:multiLevelType w:val="hybridMultilevel"/>
    <w:tmpl w:val="8874648A"/>
    <w:lvl w:ilvl="0" w:tplc="CFBCF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F5C0A7D"/>
    <w:multiLevelType w:val="hybridMultilevel"/>
    <w:tmpl w:val="B00C6710"/>
    <w:lvl w:ilvl="0" w:tplc="B4B41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23492F"/>
    <w:multiLevelType w:val="hybridMultilevel"/>
    <w:tmpl w:val="0374C5DE"/>
    <w:lvl w:ilvl="0" w:tplc="AB600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C3340BE"/>
    <w:multiLevelType w:val="hybridMultilevel"/>
    <w:tmpl w:val="4FBC4EF0"/>
    <w:lvl w:ilvl="0" w:tplc="35F08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1A2427"/>
    <w:multiLevelType w:val="hybridMultilevel"/>
    <w:tmpl w:val="7E8E7B6C"/>
    <w:lvl w:ilvl="0" w:tplc="025A7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5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6"/>
  </w:num>
  <w:num w:numId="10">
    <w:abstractNumId w:val="1"/>
  </w:num>
  <w:num w:numId="11">
    <w:abstractNumId w:val="3"/>
  </w:num>
  <w:num w:numId="12">
    <w:abstractNumId w:val="17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42262"/>
    <w:rsid w:val="00015405"/>
    <w:rsid w:val="001B777E"/>
    <w:rsid w:val="003E49B9"/>
    <w:rsid w:val="0041731F"/>
    <w:rsid w:val="004D49D5"/>
    <w:rsid w:val="00542262"/>
    <w:rsid w:val="0071332D"/>
    <w:rsid w:val="00851B46"/>
    <w:rsid w:val="008D6071"/>
    <w:rsid w:val="00916144"/>
    <w:rsid w:val="00977F1D"/>
    <w:rsid w:val="00A25CF7"/>
    <w:rsid w:val="00B14249"/>
    <w:rsid w:val="00B84DA8"/>
    <w:rsid w:val="00C4575E"/>
    <w:rsid w:val="00CD3D53"/>
    <w:rsid w:val="00D5271E"/>
    <w:rsid w:val="00D67EB3"/>
    <w:rsid w:val="00DA169E"/>
    <w:rsid w:val="00DA4CC7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8E036"/>
  <w15:docId w15:val="{E85064D6-3BEC-4D74-AFD2-3D5E7F8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607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60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607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Aimin Zhang</cp:lastModifiedBy>
  <cp:revision>12</cp:revision>
  <dcterms:created xsi:type="dcterms:W3CDTF">2023-07-18T07:59:00Z</dcterms:created>
  <dcterms:modified xsi:type="dcterms:W3CDTF">2023-07-18T18:18:00Z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2023-07-17T00:00:00Z</vt:filetime>
  </property>
</Properties>
</file>